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9EB5" w14:textId="77777777" w:rsidR="00CD78C1" w:rsidRPr="0081164A" w:rsidRDefault="00CD78C1" w:rsidP="00CD78C1">
      <w:pPr>
        <w:spacing w:line="120" w:lineRule="auto"/>
        <w:ind w:left="-446"/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1890"/>
        <w:gridCol w:w="8010"/>
      </w:tblGrid>
      <w:tr w:rsidR="00CD78C1" w:rsidRPr="0081164A" w14:paraId="475AFE44" w14:textId="77777777" w:rsidTr="003013C9">
        <w:trPr>
          <w:cantSplit/>
          <w:trHeight w:val="189"/>
        </w:trPr>
        <w:tc>
          <w:tcPr>
            <w:tcW w:w="1890" w:type="dxa"/>
          </w:tcPr>
          <w:p w14:paraId="35BB619E" w14:textId="77777777" w:rsidR="00CD78C1" w:rsidRPr="0081164A" w:rsidRDefault="00CD78C1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8010" w:type="dxa"/>
            <w:vAlign w:val="center"/>
          </w:tcPr>
          <w:p w14:paraId="709CB865" w14:textId="62D7A699" w:rsidR="00CD78C1" w:rsidRPr="0081164A" w:rsidRDefault="00CD78C1" w:rsidP="005248FE">
            <w:pPr>
              <w:pStyle w:val="WMSearchTable"/>
              <w:spacing w:before="80" w:after="80"/>
              <w:rPr>
                <w:sz w:val="20"/>
                <w:szCs w:val="20"/>
              </w:rPr>
            </w:pPr>
            <w:r w:rsidRPr="0081164A">
              <w:rPr>
                <w:sz w:val="20"/>
                <w:szCs w:val="20"/>
              </w:rPr>
              <w:t xml:space="preserve">Mobile: +44 (0) </w:t>
            </w:r>
            <w:r w:rsidR="003013C9">
              <w:rPr>
                <w:sz w:val="20"/>
                <w:szCs w:val="20"/>
              </w:rPr>
              <w:t>7881 363599</w:t>
            </w:r>
            <w:r w:rsidRPr="0081164A">
              <w:rPr>
                <w:sz w:val="20"/>
                <w:szCs w:val="20"/>
              </w:rPr>
              <w:tab/>
              <w:t xml:space="preserve"> Email: </w:t>
            </w:r>
            <w:hyperlink r:id="rId7" w:history="1">
              <w:r w:rsidR="003013C9" w:rsidRPr="000C284F">
                <w:rPr>
                  <w:rStyle w:val="Hyperlink"/>
                  <w:sz w:val="20"/>
                  <w:szCs w:val="20"/>
                </w:rPr>
                <w:t>davidxrobbins@gmail.com</w:t>
              </w:r>
            </w:hyperlink>
            <w:r w:rsidR="00E22542" w:rsidRPr="0081164A">
              <w:rPr>
                <w:sz w:val="20"/>
                <w:szCs w:val="20"/>
              </w:rPr>
              <w:t xml:space="preserve"> </w:t>
            </w:r>
          </w:p>
        </w:tc>
      </w:tr>
      <w:tr w:rsidR="003013C9" w:rsidRPr="0081164A" w14:paraId="6476FA22" w14:textId="77777777" w:rsidTr="003013C9">
        <w:trPr>
          <w:cantSplit/>
          <w:trHeight w:val="189"/>
        </w:trPr>
        <w:tc>
          <w:tcPr>
            <w:tcW w:w="1890" w:type="dxa"/>
          </w:tcPr>
          <w:p w14:paraId="23317827" w14:textId="5DDCB50B" w:rsidR="003013C9" w:rsidRPr="0081164A" w:rsidRDefault="003013C9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010" w:type="dxa"/>
            <w:vAlign w:val="center"/>
          </w:tcPr>
          <w:p w14:paraId="3BDB3B19" w14:textId="7F3B9D20" w:rsidR="003013C9" w:rsidRPr="0081164A" w:rsidRDefault="003013C9" w:rsidP="005248FE">
            <w:pPr>
              <w:pStyle w:val="WMSearchTable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Farm, 21 Bluebell Lane, Tytherington, Cheshire, SK10 2JL</w:t>
            </w:r>
          </w:p>
        </w:tc>
      </w:tr>
      <w:tr w:rsidR="00CD78C1" w:rsidRPr="0081164A" w14:paraId="072E5FA3" w14:textId="77777777" w:rsidTr="003013C9">
        <w:trPr>
          <w:cantSplit/>
        </w:trPr>
        <w:tc>
          <w:tcPr>
            <w:tcW w:w="1890" w:type="dxa"/>
          </w:tcPr>
          <w:p w14:paraId="6DF32242" w14:textId="77777777" w:rsidR="00CD78C1" w:rsidRPr="0081164A" w:rsidRDefault="00CD78C1" w:rsidP="005248FE">
            <w:pPr>
              <w:pStyle w:val="WMSearchTable"/>
              <w:spacing w:before="80" w:after="80"/>
              <w:rPr>
                <w:b/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LinkedIn</w:t>
            </w:r>
          </w:p>
        </w:tc>
        <w:tc>
          <w:tcPr>
            <w:tcW w:w="8010" w:type="dxa"/>
            <w:vAlign w:val="center"/>
          </w:tcPr>
          <w:p w14:paraId="237629CD" w14:textId="1FB062B6" w:rsidR="00CD78C1" w:rsidRPr="003013C9" w:rsidRDefault="002737D4" w:rsidP="005248FE">
            <w:pPr>
              <w:spacing w:before="80" w:after="8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E2C4A" w:rsidRPr="00B10A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https://www.linkedin.com/in/davidxrobbins/</w:t>
              </w:r>
            </w:hyperlink>
            <w:r w:rsid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17B29B" w14:textId="77777777" w:rsidR="00CD78C1" w:rsidRPr="0081164A" w:rsidRDefault="00CD78C1" w:rsidP="00CD78C1">
      <w:pPr>
        <w:spacing w:line="120" w:lineRule="auto"/>
        <w:ind w:left="-446"/>
        <w:rPr>
          <w:rFonts w:ascii="Arial" w:hAnsi="Arial" w:cs="Arial"/>
        </w:rPr>
      </w:pPr>
    </w:p>
    <w:p w14:paraId="01711B37" w14:textId="18CD6AEB" w:rsidR="0023497B" w:rsidRDefault="00A56450" w:rsidP="00CD78C1">
      <w:pPr>
        <w:spacing w:before="120" w:after="120"/>
        <w:ind w:left="-426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</w:t>
      </w:r>
      <w:r w:rsidR="00E833AC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confident</w:t>
      </w:r>
      <w:r w:rsidR="00C91822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E833AC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innovative and commercially-driven 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Finance and </w:t>
      </w:r>
      <w:r w:rsidR="00C91822"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Programme</w:t>
      </w:r>
      <w:r w:rsidR="00C91822" w:rsidRPr="00DF093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Director</w:t>
      </w:r>
      <w:r w:rsidR="00C91822" w:rsidRPr="00DF093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5752C6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over </w:t>
      </w:r>
      <w:r w:rsidR="00DF0938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25</w:t>
      </w:r>
      <w:r w:rsidR="00E22542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+ years</w:t>
      </w:r>
      <w:r w:rsidR="00191715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5752C6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of </w:t>
      </w:r>
      <w:r w:rsidR="00C91822" w:rsidRPr="00DF0938">
        <w:rPr>
          <w:rFonts w:ascii="Arial" w:hAnsi="Arial" w:cs="Arial"/>
          <w:i/>
          <w:color w:val="262626" w:themeColor="text1" w:themeTint="D9"/>
          <w:sz w:val="20"/>
          <w:szCs w:val="20"/>
        </w:rPr>
        <w:t>experience across B2B</w:t>
      </w:r>
      <w:r w:rsidR="00C91822" w:rsidRPr="009B7D45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C2748C" w:rsidRPr="009B7D45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B2C,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financial, health, retail, public, consulting, manufacturing, SMEs &amp; global corporate markets.</w:t>
      </w:r>
    </w:p>
    <w:p w14:paraId="0A4B7857" w14:textId="532B60D8" w:rsidR="0035159A" w:rsidRPr="00181BA9" w:rsidRDefault="005F6FB8" w:rsidP="0035159A">
      <w:pPr>
        <w:spacing w:before="120"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‘</w:t>
      </w:r>
      <w:r w:rsidR="00C91822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Hands-on</w:t>
      </w:r>
      <w:r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’</w:t>
      </w:r>
      <w:r w:rsidR="00303766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as a Programme Director</w:t>
      </w:r>
      <w:r w:rsidR="0023497B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and Q</w:t>
      </w:r>
      <w:r w:rsidR="005C74A8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ualified Accountant</w:t>
      </w:r>
      <w:r w:rsidR="00C91822" w:rsidRPr="00181BA9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C91822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a </w:t>
      </w:r>
      <w:r w:rsidR="005C74A8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>financial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&amp; </w:t>
      </w:r>
      <w:r w:rsidR="005C74A8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operational </w:t>
      </w:r>
      <w:r w:rsidR="00B00D1E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>background, able to undertake in-depth</w:t>
      </w:r>
      <w:r w:rsidR="00C91822" w:rsidRP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business analysis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&amp;</w:t>
      </w:r>
      <w:r w:rsidR="00303766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translate financial data into meaningful business commentary.</w:t>
      </w:r>
    </w:p>
    <w:p w14:paraId="22ACB083" w14:textId="2EFDC672" w:rsidR="00C36098" w:rsidRPr="003013C9" w:rsidRDefault="00C91822" w:rsidP="00B00D1E">
      <w:pPr>
        <w:spacing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  <w:highlight w:val="yellow"/>
        </w:rPr>
      </w:pPr>
      <w:r w:rsidRPr="00955122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Collaborative approach to successful transformational leadership</w:t>
      </w:r>
      <w:r w:rsidR="00B00D1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working </w:t>
      </w:r>
      <w:r w:rsidR="00650A5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with business stakeholders </w:t>
      </w:r>
      <w:r w:rsidR="00B00D1E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    </w:t>
      </w:r>
      <w:r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at C-level / Board &amp; 3rd parties, delivering </w:t>
      </w:r>
      <w:r w:rsidR="00C36098" w:rsidRPr="0095512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‘fit for purpose’ 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>assessments, processes and operational change.</w:t>
      </w:r>
    </w:p>
    <w:p w14:paraId="0E365C25" w14:textId="77777777" w:rsidR="00C91822" w:rsidRPr="009C46EB" w:rsidRDefault="00C91822" w:rsidP="00B00D1E">
      <w:pPr>
        <w:spacing w:after="120"/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9C46EB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Able to translate business requirements into tangible,</w:t>
      </w:r>
      <w:r w:rsidRPr="009C46E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realistic programme deliverables and outcomes.</w:t>
      </w:r>
    </w:p>
    <w:p w14:paraId="1767AAF9" w14:textId="7C557FBA" w:rsidR="00C91822" w:rsidRPr="0081164A" w:rsidRDefault="00C91822" w:rsidP="00B00D1E">
      <w:pPr>
        <w:ind w:left="-45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36E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Experience of driving change management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complex 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business tran</w:t>
      </w:r>
      <w:r w:rsidR="00C61EA0"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sformation</w:t>
      </w:r>
      <w:r w:rsidR="00C61EA0" w:rsidRPr="0007477F">
        <w:rPr>
          <w:rFonts w:ascii="Arial" w:hAnsi="Arial" w:cs="Arial"/>
          <w:i/>
          <w:color w:val="262626" w:themeColor="text1" w:themeTint="D9"/>
          <w:sz w:val="20"/>
          <w:szCs w:val="20"/>
        </w:rPr>
        <w:t>, service transition</w:t>
      </w:r>
      <w:r w:rsidR="00C61EA0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="00C3609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07477F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project strategies</w:t>
      </w:r>
      <w:r w:rsidR="006F25E5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="005C74A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regulatory compliance</w:t>
      </w:r>
      <w:r w:rsidR="00C36098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6F25E5" w:rsidRPr="005C74A8">
        <w:rPr>
          <w:rFonts w:ascii="Arial" w:hAnsi="Arial" w:cs="Arial"/>
          <w:i/>
          <w:color w:val="262626" w:themeColor="text1" w:themeTint="D9"/>
          <w:sz w:val="20"/>
          <w:szCs w:val="20"/>
        </w:rPr>
        <w:t>revenue growth</w:t>
      </w:r>
      <w:r w:rsidR="0023497B">
        <w:rPr>
          <w:rFonts w:ascii="Arial" w:hAnsi="Arial" w:cs="Arial"/>
          <w:i/>
          <w:color w:val="262626" w:themeColor="text1" w:themeTint="D9"/>
          <w:sz w:val="20"/>
          <w:szCs w:val="20"/>
        </w:rPr>
        <w:t>, solutions deployment &amp;</w:t>
      </w:r>
      <w:r w:rsidR="00181BA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full</w:t>
      </w:r>
      <w:r w:rsidR="00C36098"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Pr="002B36EC">
        <w:rPr>
          <w:rFonts w:ascii="Arial" w:hAnsi="Arial" w:cs="Arial"/>
          <w:i/>
          <w:color w:val="262626" w:themeColor="text1" w:themeTint="D9"/>
          <w:sz w:val="20"/>
          <w:szCs w:val="20"/>
        </w:rPr>
        <w:t>business benefits realisation</w:t>
      </w:r>
      <w:r w:rsidRPr="0081164A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</w:p>
    <w:p w14:paraId="5A8FF005" w14:textId="5EF7D3D9" w:rsidR="001C2182" w:rsidRPr="0081164A" w:rsidRDefault="001C2182" w:rsidP="004B1379">
      <w:pPr>
        <w:tabs>
          <w:tab w:val="left" w:pos="0"/>
        </w:tabs>
        <w:ind w:left="-450"/>
        <w:rPr>
          <w:rFonts w:ascii="Arial" w:hAnsi="Arial" w:cs="Arial"/>
          <w:u w:val="single"/>
        </w:rPr>
      </w:pPr>
    </w:p>
    <w:p w14:paraId="7FEC30E6" w14:textId="64D50F5F" w:rsidR="00EF2846" w:rsidRPr="0081164A" w:rsidRDefault="004B1379" w:rsidP="00EF2846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Key skills &amp; business capabilities</w:t>
      </w:r>
    </w:p>
    <w:p w14:paraId="4A8B1CD7" w14:textId="77777777" w:rsidR="001968F8" w:rsidRPr="0081164A" w:rsidRDefault="001968F8" w:rsidP="001968F8">
      <w:pPr>
        <w:tabs>
          <w:tab w:val="left" w:pos="0"/>
        </w:tabs>
        <w:rPr>
          <w:rFonts w:ascii="Arial" w:hAnsi="Arial" w:cs="Arial"/>
          <w:b/>
          <w:color w:val="1F3864" w:themeColor="accent5" w:themeShade="80"/>
          <w:sz w:val="14"/>
          <w:szCs w:val="14"/>
          <w:u w:val="single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1968F8" w:rsidRPr="006D5956" w14:paraId="17B3612A" w14:textId="77777777" w:rsidTr="006D5956">
        <w:trPr>
          <w:cantSplit/>
          <w:trHeight w:val="290"/>
        </w:trPr>
        <w:tc>
          <w:tcPr>
            <w:tcW w:w="5040" w:type="dxa"/>
          </w:tcPr>
          <w:p w14:paraId="34B5A4DB" w14:textId="06C845E8" w:rsidR="00E566A6" w:rsidRPr="006D5956" w:rsidRDefault="005E0D6D" w:rsidP="001968F8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Transformational</w:t>
            </w:r>
            <w:r w:rsidR="005C74A8" w:rsidRPr="006D5956">
              <w:rPr>
                <w:bCs/>
                <w:sz w:val="20"/>
                <w:szCs w:val="20"/>
              </w:rPr>
              <w:t xml:space="preserve"> Programme </w:t>
            </w:r>
            <w:r>
              <w:rPr>
                <w:bCs/>
                <w:sz w:val="20"/>
                <w:szCs w:val="20"/>
              </w:rPr>
              <w:t xml:space="preserve">&amp; Project </w:t>
            </w:r>
            <w:r w:rsidR="005C74A8" w:rsidRPr="006D5956">
              <w:rPr>
                <w:bCs/>
                <w:sz w:val="20"/>
                <w:szCs w:val="20"/>
              </w:rPr>
              <w:t>Leadership</w:t>
            </w:r>
          </w:p>
        </w:tc>
        <w:tc>
          <w:tcPr>
            <w:tcW w:w="4860" w:type="dxa"/>
          </w:tcPr>
          <w:p w14:paraId="37822ADE" w14:textId="1A4AA9DC" w:rsidR="001968F8" w:rsidRPr="006D5956" w:rsidRDefault="001968F8" w:rsidP="001968F8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Business Planning &amp; Strategy Development</w:t>
            </w:r>
          </w:p>
        </w:tc>
      </w:tr>
      <w:tr w:rsidR="00A20BB5" w:rsidRPr="006D5956" w14:paraId="36141EEC" w14:textId="77777777" w:rsidTr="006D5956">
        <w:trPr>
          <w:cantSplit/>
          <w:trHeight w:val="290"/>
        </w:trPr>
        <w:tc>
          <w:tcPr>
            <w:tcW w:w="5040" w:type="dxa"/>
          </w:tcPr>
          <w:p w14:paraId="2320181F" w14:textId="5A1A2D85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Change Management &amp; Business Transformation</w:t>
            </w:r>
          </w:p>
        </w:tc>
        <w:tc>
          <w:tcPr>
            <w:tcW w:w="4860" w:type="dxa"/>
          </w:tcPr>
          <w:p w14:paraId="214A2FAF" w14:textId="248C1A4B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Budget Management and</w:t>
            </w:r>
            <w:r w:rsidRPr="006D5956">
              <w:rPr>
                <w:bCs/>
                <w:sz w:val="20"/>
                <w:szCs w:val="20"/>
              </w:rPr>
              <w:t xml:space="preserve"> Financial Control</w:t>
            </w:r>
            <w:r>
              <w:rPr>
                <w:bCs/>
                <w:sz w:val="20"/>
                <w:szCs w:val="20"/>
              </w:rPr>
              <w:t>, P&amp;L</w:t>
            </w:r>
          </w:p>
        </w:tc>
      </w:tr>
      <w:tr w:rsidR="00A20BB5" w:rsidRPr="006D5956" w14:paraId="79FF2017" w14:textId="77777777" w:rsidTr="006D5956">
        <w:trPr>
          <w:cantSplit/>
          <w:trHeight w:val="290"/>
        </w:trPr>
        <w:tc>
          <w:tcPr>
            <w:tcW w:w="5040" w:type="dxa"/>
          </w:tcPr>
          <w:p w14:paraId="1B5D0843" w14:textId="45CE65FE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Project, Programme and</w:t>
            </w:r>
            <w:r w:rsidRPr="006D5956">
              <w:rPr>
                <w:bCs/>
                <w:sz w:val="20"/>
                <w:szCs w:val="20"/>
              </w:rPr>
              <w:t xml:space="preserve"> Portfolio Management</w:t>
            </w:r>
          </w:p>
        </w:tc>
        <w:tc>
          <w:tcPr>
            <w:tcW w:w="4860" w:type="dxa"/>
          </w:tcPr>
          <w:p w14:paraId="5B12C43C" w14:textId="078737FF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 w:rsidRPr="006D5956">
              <w:rPr>
                <w:bCs/>
                <w:sz w:val="20"/>
                <w:szCs w:val="20"/>
                <w:lang w:val="en-US"/>
              </w:rPr>
              <w:t>Mergers &amp; Acquisitions, Post-Merger Integration</w:t>
            </w:r>
          </w:p>
        </w:tc>
      </w:tr>
      <w:tr w:rsidR="00A20BB5" w:rsidRPr="006D5956" w14:paraId="0DED0C03" w14:textId="77777777" w:rsidTr="006D5956">
        <w:trPr>
          <w:cantSplit/>
          <w:trHeight w:val="290"/>
        </w:trPr>
        <w:tc>
          <w:tcPr>
            <w:tcW w:w="5040" w:type="dxa"/>
          </w:tcPr>
          <w:p w14:paraId="5C1B3F4F" w14:textId="3F743E72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Programme Governance, Controls &amp; Reporting</w:t>
            </w:r>
          </w:p>
        </w:tc>
        <w:tc>
          <w:tcPr>
            <w:tcW w:w="4860" w:type="dxa"/>
          </w:tcPr>
          <w:p w14:paraId="1C5898DD" w14:textId="1D7B572B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Financial &amp; Operational Reporting Improvement</w:t>
            </w:r>
          </w:p>
        </w:tc>
      </w:tr>
      <w:tr w:rsidR="00A20BB5" w:rsidRPr="006D5956" w14:paraId="1F357658" w14:textId="77777777" w:rsidTr="006D5956">
        <w:trPr>
          <w:cantSplit/>
          <w:trHeight w:val="290"/>
        </w:trPr>
        <w:tc>
          <w:tcPr>
            <w:tcW w:w="5040" w:type="dxa"/>
          </w:tcPr>
          <w:p w14:paraId="2CC7FCDD" w14:textId="6964BE18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 xml:space="preserve">Business Process Re-engineering &amp; </w:t>
            </w:r>
            <w:r>
              <w:rPr>
                <w:bCs/>
                <w:sz w:val="20"/>
                <w:szCs w:val="20"/>
              </w:rPr>
              <w:t>Optimisation</w:t>
            </w:r>
          </w:p>
        </w:tc>
        <w:tc>
          <w:tcPr>
            <w:tcW w:w="4860" w:type="dxa"/>
          </w:tcPr>
          <w:p w14:paraId="0F3C8135" w14:textId="537761B1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 w:rsidRPr="006D5956">
              <w:rPr>
                <w:bCs/>
                <w:sz w:val="20"/>
                <w:szCs w:val="20"/>
                <w:lang w:val="en-US"/>
              </w:rPr>
              <w:t>Business Analysis and Process Improvement</w:t>
            </w:r>
          </w:p>
        </w:tc>
      </w:tr>
      <w:tr w:rsidR="00A20BB5" w:rsidRPr="006D5956" w14:paraId="6CE3DB3F" w14:textId="77777777" w:rsidTr="006D5956">
        <w:trPr>
          <w:cantSplit/>
          <w:trHeight w:val="290"/>
        </w:trPr>
        <w:tc>
          <w:tcPr>
            <w:tcW w:w="5040" w:type="dxa"/>
          </w:tcPr>
          <w:p w14:paraId="49837665" w14:textId="1F117CA5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Risk Management and Risk Mitigation</w:t>
            </w:r>
          </w:p>
        </w:tc>
        <w:tc>
          <w:tcPr>
            <w:tcW w:w="4860" w:type="dxa"/>
          </w:tcPr>
          <w:p w14:paraId="5361E039" w14:textId="077A4945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Financial &amp; Operational Performance and KPIs</w:t>
            </w:r>
          </w:p>
        </w:tc>
      </w:tr>
      <w:tr w:rsidR="00A20BB5" w:rsidRPr="006D5956" w14:paraId="70C597DD" w14:textId="77777777" w:rsidTr="006D5956">
        <w:trPr>
          <w:cantSplit/>
          <w:trHeight w:val="290"/>
        </w:trPr>
        <w:tc>
          <w:tcPr>
            <w:tcW w:w="5040" w:type="dxa"/>
          </w:tcPr>
          <w:p w14:paraId="57A34BEB" w14:textId="5C7A54AA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Troubleshooting and Problem-Solving Skills</w:t>
            </w:r>
          </w:p>
        </w:tc>
        <w:tc>
          <w:tcPr>
            <w:tcW w:w="4860" w:type="dxa"/>
          </w:tcPr>
          <w:p w14:paraId="2EA45109" w14:textId="695B5BC4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Team Leadership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D5956">
              <w:rPr>
                <w:bCs/>
                <w:sz w:val="20"/>
                <w:szCs w:val="20"/>
              </w:rPr>
              <w:t>Management</w:t>
            </w:r>
            <w:r>
              <w:rPr>
                <w:bCs/>
                <w:sz w:val="20"/>
                <w:szCs w:val="20"/>
              </w:rPr>
              <w:t xml:space="preserve"> and Motivation</w:t>
            </w:r>
          </w:p>
        </w:tc>
      </w:tr>
      <w:tr w:rsidR="00A20BB5" w:rsidRPr="006D5956" w14:paraId="408D2F77" w14:textId="77777777" w:rsidTr="006D5956">
        <w:trPr>
          <w:cantSplit/>
          <w:trHeight w:val="290"/>
        </w:trPr>
        <w:tc>
          <w:tcPr>
            <w:tcW w:w="5040" w:type="dxa"/>
          </w:tcPr>
          <w:p w14:paraId="552885DA" w14:textId="0D34BABE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6D5956">
              <w:rPr>
                <w:bCs/>
                <w:sz w:val="20"/>
                <w:szCs w:val="20"/>
              </w:rPr>
              <w:t>Stakeholder Management and Engagement</w:t>
            </w:r>
          </w:p>
        </w:tc>
        <w:tc>
          <w:tcPr>
            <w:tcW w:w="4860" w:type="dxa"/>
          </w:tcPr>
          <w:p w14:paraId="0EA3E4CC" w14:textId="4ED1FEE0" w:rsidR="00A20BB5" w:rsidRPr="006D5956" w:rsidRDefault="00A20BB5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Excellent Communication and</w:t>
            </w:r>
            <w:r w:rsidRPr="006D5956">
              <w:rPr>
                <w:bCs/>
                <w:sz w:val="20"/>
                <w:szCs w:val="20"/>
              </w:rPr>
              <w:t xml:space="preserve"> Presentation Skills</w:t>
            </w:r>
          </w:p>
        </w:tc>
      </w:tr>
      <w:tr w:rsidR="00411412" w:rsidRPr="006D5956" w14:paraId="4C311783" w14:textId="77777777" w:rsidTr="006D5956">
        <w:trPr>
          <w:cantSplit/>
          <w:trHeight w:val="290"/>
        </w:trPr>
        <w:tc>
          <w:tcPr>
            <w:tcW w:w="5040" w:type="dxa"/>
          </w:tcPr>
          <w:p w14:paraId="1351E2D3" w14:textId="0A3B7AE8" w:rsidR="00411412" w:rsidRPr="006D5956" w:rsidRDefault="00411412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Systems Implementation</w:t>
            </w:r>
          </w:p>
        </w:tc>
        <w:tc>
          <w:tcPr>
            <w:tcW w:w="4860" w:type="dxa"/>
          </w:tcPr>
          <w:p w14:paraId="477770D9" w14:textId="77777777" w:rsidR="00411412" w:rsidRDefault="00411412" w:rsidP="00A20BB5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</w:p>
        </w:tc>
      </w:tr>
    </w:tbl>
    <w:p w14:paraId="53F77CA2" w14:textId="77777777" w:rsidR="004B1379" w:rsidRPr="0081164A" w:rsidRDefault="004B1379">
      <w:pPr>
        <w:rPr>
          <w:rFonts w:ascii="Arial" w:hAnsi="Arial" w:cs="Arial"/>
          <w:b/>
          <w:u w:val="single"/>
        </w:rPr>
      </w:pPr>
    </w:p>
    <w:p w14:paraId="58753BE6" w14:textId="4291F018" w:rsidR="004B1379" w:rsidRPr="0081164A" w:rsidRDefault="004B1379" w:rsidP="004B1379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Career to date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</w:p>
    <w:p w14:paraId="65021E54" w14:textId="3E5B40E5" w:rsidR="00A41BE7" w:rsidRPr="0081164A" w:rsidRDefault="00A41BE7" w:rsidP="00F405A0">
      <w:pPr>
        <w:rPr>
          <w:rFonts w:ascii="Arial" w:hAnsi="Arial" w:cs="Arial"/>
          <w:sz w:val="14"/>
          <w:szCs w:val="14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F33B79" w:rsidRPr="0081164A" w14:paraId="3603DAF5" w14:textId="77777777" w:rsidTr="0027780B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42F898D8" w14:textId="7B8616E7" w:rsidR="00F33B79" w:rsidRPr="0081164A" w:rsidRDefault="003013C9" w:rsidP="00C9465B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2012</w:t>
            </w:r>
            <w:r w:rsidR="00F33B79" w:rsidRPr="0081164A">
              <w:rPr>
                <w:b/>
                <w:bCs/>
                <w:sz w:val="20"/>
                <w:szCs w:val="20"/>
              </w:rPr>
              <w:t xml:space="preserve"> to Present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560C6ECF" w14:textId="2E4150AE" w:rsidR="00F33B79" w:rsidRPr="0081164A" w:rsidRDefault="0027780B" w:rsidP="00C9465B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DIRECTOR,</w:t>
            </w:r>
            <w:r w:rsidR="003013C9">
              <w:rPr>
                <w:b/>
                <w:bCs/>
                <w:sz w:val="20"/>
                <w:szCs w:val="20"/>
              </w:rPr>
              <w:t xml:space="preserve"> IC Cubed (UK) Ltd</w:t>
            </w:r>
          </w:p>
        </w:tc>
      </w:tr>
      <w:tr w:rsidR="00F33B79" w:rsidRPr="0081164A" w14:paraId="5DB62D05" w14:textId="77777777" w:rsidTr="0027780B">
        <w:trPr>
          <w:cantSplit/>
          <w:trHeight w:val="218"/>
        </w:trPr>
        <w:tc>
          <w:tcPr>
            <w:tcW w:w="9900" w:type="dxa"/>
            <w:gridSpan w:val="2"/>
          </w:tcPr>
          <w:p w14:paraId="3F4FE117" w14:textId="08E17A93" w:rsidR="00F33B79" w:rsidRPr="006E4CA0" w:rsidRDefault="00F33B79" w:rsidP="00C9465B">
            <w:pPr>
              <w:overflowPunct w:val="0"/>
              <w:autoSpaceDE w:val="0"/>
              <w:autoSpaceDN w:val="0"/>
              <w:adjustRightInd w:val="0"/>
              <w:spacing w:after="120" w:line="20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</w:t>
            </w:r>
            <w:r w:rsidR="008E75C4"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</w:t>
            </w:r>
            <w:r w:rsidR="00425F44">
              <w:rPr>
                <w:rFonts w:ascii="Arial" w:hAnsi="Arial" w:cs="Arial"/>
                <w:b/>
                <w:i/>
                <w:sz w:val="20"/>
                <w:szCs w:val="20"/>
              </w:rPr>
              <w:t>provision of client-facing</w:t>
            </w:r>
            <w:r w:rsidR="003013C9" w:rsidRPr="006E4C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consultancy and interim management services </w:t>
            </w:r>
          </w:p>
          <w:p w14:paraId="767AF4D0" w14:textId="24EB6901" w:rsidR="00F33B79" w:rsidRPr="006E4CA0" w:rsidRDefault="00425F44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Established consultancy </w:t>
            </w:r>
            <w:r w:rsidR="003013C9" w:rsidRPr="006E4CA0">
              <w:rPr>
                <w:rFonts w:ascii="Arial" w:hAnsi="Arial" w:cs="Arial"/>
                <w:sz w:val="20"/>
                <w:szCs w:val="20"/>
              </w:rPr>
              <w:t xml:space="preserve">to undertake </w:t>
            </w:r>
            <w:r>
              <w:rPr>
                <w:rFonts w:ascii="Arial" w:hAnsi="Arial" w:cs="Arial"/>
                <w:sz w:val="20"/>
                <w:szCs w:val="20"/>
              </w:rPr>
              <w:t>client projects covering financial and</w:t>
            </w:r>
            <w:r w:rsidR="003013C9" w:rsidRPr="006E4CA0">
              <w:rPr>
                <w:rFonts w:ascii="Arial" w:hAnsi="Arial" w:cs="Arial"/>
                <w:sz w:val="20"/>
                <w:szCs w:val="20"/>
              </w:rPr>
              <w:t xml:space="preserve"> operational transformation</w:t>
            </w:r>
          </w:p>
          <w:p w14:paraId="68CD2C1A" w14:textId="3430681C" w:rsidR="00482CF0" w:rsidRPr="00482CF0" w:rsidRDefault="00482CF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Focused on </w:t>
            </w:r>
            <w:r w:rsidRPr="00482CF0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23497B">
              <w:rPr>
                <w:rFonts w:ascii="Arial" w:hAnsi="Arial" w:cs="Arial"/>
                <w:sz w:val="20"/>
                <w:szCs w:val="20"/>
              </w:rPr>
              <w:t xml:space="preserve">delivery of consulting </w:t>
            </w:r>
            <w:r w:rsidR="005D4279">
              <w:rPr>
                <w:rFonts w:ascii="Arial" w:hAnsi="Arial" w:cs="Arial"/>
                <w:sz w:val="20"/>
                <w:szCs w:val="20"/>
              </w:rPr>
              <w:t xml:space="preserve">and interim management </w:t>
            </w:r>
            <w:r w:rsidR="0023497B">
              <w:rPr>
                <w:rFonts w:ascii="Arial" w:hAnsi="Arial" w:cs="Arial"/>
                <w:sz w:val="20"/>
                <w:szCs w:val="20"/>
              </w:rPr>
              <w:t>services,</w:t>
            </w:r>
            <w:r w:rsidRPr="00482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securing and maintaining </w:t>
            </w:r>
            <w:r w:rsidR="0023497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sz w:val="20"/>
                <w:szCs w:val="20"/>
              </w:rPr>
              <w:t>client relationships</w:t>
            </w:r>
          </w:p>
          <w:p w14:paraId="273831B7" w14:textId="13FD9483" w:rsidR="00766E90" w:rsidRPr="006E4CA0" w:rsidRDefault="00766E9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CA0">
              <w:rPr>
                <w:rFonts w:ascii="Arial" w:hAnsi="Arial" w:cs="Arial"/>
                <w:sz w:val="20"/>
                <w:szCs w:val="20"/>
              </w:rPr>
              <w:t xml:space="preserve">Collaborative engagement with senior-level </w:t>
            </w:r>
            <w:r w:rsidR="00C36098" w:rsidRPr="006E4CA0">
              <w:rPr>
                <w:rFonts w:ascii="Arial" w:hAnsi="Arial" w:cs="Arial"/>
                <w:sz w:val="20"/>
                <w:szCs w:val="20"/>
              </w:rPr>
              <w:t>management, senior executives and key stakeholders</w:t>
            </w:r>
          </w:p>
          <w:p w14:paraId="71D59541" w14:textId="1FA4DE9A" w:rsidR="00AB3E52" w:rsidRDefault="00AB3E52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CA0">
              <w:rPr>
                <w:rFonts w:ascii="Arial" w:hAnsi="Arial" w:cs="Arial"/>
                <w:sz w:val="20"/>
                <w:szCs w:val="20"/>
              </w:rPr>
              <w:t>End-to-end programme and project leadership, inc</w:t>
            </w:r>
            <w:r w:rsidR="006E4CA0" w:rsidRPr="006E4CA0">
              <w:rPr>
                <w:rFonts w:ascii="Arial" w:hAnsi="Arial" w:cs="Arial"/>
                <w:sz w:val="20"/>
                <w:szCs w:val="20"/>
              </w:rPr>
              <w:t>lu</w:t>
            </w:r>
            <w:r w:rsidR="0023497B">
              <w:rPr>
                <w:rFonts w:ascii="Arial" w:hAnsi="Arial" w:cs="Arial"/>
                <w:sz w:val="20"/>
                <w:szCs w:val="20"/>
              </w:rPr>
              <w:t>ding project planning, scope &amp;</w:t>
            </w:r>
            <w:r w:rsidRPr="006E4CA0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</w:p>
          <w:p w14:paraId="66C8E659" w14:textId="29DA3641" w:rsidR="00337525" w:rsidRPr="00041137" w:rsidRDefault="00124812" w:rsidP="00041137">
            <w:pPr>
              <w:overflowPunct w:val="0"/>
              <w:spacing w:before="80" w:after="8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Example</w:t>
            </w:r>
            <w:r w:rsidR="0081164A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achievements, </w:t>
            </w:r>
            <w:r w:rsidR="005248FE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selected </w:t>
            </w:r>
            <w:r w:rsidR="0081164A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projects and business outcomes include:</w:t>
            </w:r>
          </w:p>
          <w:p w14:paraId="22ACD5F7" w14:textId="2E374F9C" w:rsidR="00B37165" w:rsidRPr="00041137" w:rsidRDefault="00B37165" w:rsidP="00B37165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Brammer, Buck &amp; Hickman (Advent Private Equity)</w:t>
            </w:r>
            <w:r w:rsidR="005D4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Finance Transformation</w:t>
            </w:r>
          </w:p>
          <w:p w14:paraId="5B9930A2" w14:textId="798380B9" w:rsidR="00B37165" w:rsidRPr="005248FE" w:rsidRDefault="00B37165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Designed and delivered a </w:t>
            </w:r>
            <w:r w:rsidR="005D4279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finance operating model </w:t>
            </w:r>
            <w:r w:rsidR="00BB5A25">
              <w:rPr>
                <w:rFonts w:ascii="Arial" w:hAnsi="Arial" w:cs="Arial"/>
                <w:sz w:val="20"/>
                <w:szCs w:val="20"/>
              </w:rPr>
              <w:t xml:space="preserve">realising significant headcount </w:t>
            </w:r>
            <w:r>
              <w:rPr>
                <w:rFonts w:ascii="Arial" w:hAnsi="Arial" w:cs="Arial"/>
                <w:sz w:val="20"/>
                <w:szCs w:val="20"/>
              </w:rPr>
              <w:t>saving</w:t>
            </w:r>
            <w:r w:rsidR="00BB5A2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EB90C5" w14:textId="04FABFEA" w:rsidR="00B37165" w:rsidRDefault="00B37165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Delivered improvements to financial</w:t>
            </w:r>
            <w:r w:rsidR="00CA5F64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operational </w:t>
            </w:r>
            <w:r w:rsidR="000C2A0E">
              <w:rPr>
                <w:rFonts w:ascii="Arial" w:hAnsi="Arial" w:cs="Arial"/>
                <w:sz w:val="20"/>
                <w:szCs w:val="20"/>
              </w:rPr>
              <w:t>controls</w:t>
            </w:r>
            <w:r w:rsidR="00CA5F64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BB5A25">
              <w:rPr>
                <w:rFonts w:ascii="Arial" w:hAnsi="Arial" w:cs="Arial"/>
                <w:sz w:val="20"/>
                <w:szCs w:val="20"/>
              </w:rPr>
              <w:t xml:space="preserve">alignment to group </w:t>
            </w:r>
            <w:r w:rsidR="00733EE1">
              <w:rPr>
                <w:rFonts w:ascii="Arial" w:hAnsi="Arial" w:cs="Arial"/>
                <w:sz w:val="20"/>
                <w:szCs w:val="20"/>
              </w:rPr>
              <w:t>reporting</w:t>
            </w:r>
          </w:p>
          <w:p w14:paraId="77E29809" w14:textId="290BC86E" w:rsidR="00164248" w:rsidRDefault="00164248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Significantly improved R2R process</w:t>
            </w:r>
            <w:r w:rsidR="0092098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4020E">
              <w:rPr>
                <w:rFonts w:ascii="Arial" w:hAnsi="Arial" w:cs="Arial"/>
                <w:sz w:val="20"/>
                <w:szCs w:val="20"/>
              </w:rPr>
              <w:t xml:space="preserve">outline </w:t>
            </w:r>
            <w:r w:rsidR="00920986">
              <w:rPr>
                <w:rFonts w:ascii="Arial" w:hAnsi="Arial" w:cs="Arial"/>
                <w:sz w:val="20"/>
                <w:szCs w:val="20"/>
              </w:rPr>
              <w:t xml:space="preserve">preparation of new BI </w:t>
            </w:r>
            <w:r w:rsidR="0074020E">
              <w:rPr>
                <w:rFonts w:ascii="Arial" w:hAnsi="Arial" w:cs="Arial"/>
                <w:sz w:val="20"/>
                <w:szCs w:val="20"/>
              </w:rPr>
              <w:t xml:space="preserve">solution implementation </w:t>
            </w:r>
            <w:r w:rsidR="00920986">
              <w:rPr>
                <w:rFonts w:ascii="Arial" w:hAnsi="Arial" w:cs="Arial"/>
                <w:sz w:val="20"/>
                <w:szCs w:val="20"/>
              </w:rPr>
              <w:t>plan</w:t>
            </w:r>
          </w:p>
          <w:p w14:paraId="04A79F7F" w14:textId="2F3F061F" w:rsidR="005D4279" w:rsidRPr="005248FE" w:rsidRDefault="005D4279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Resolved a complex inventory</w:t>
            </w:r>
            <w:r w:rsidR="008F32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CoGS</w:t>
            </w:r>
            <w:proofErr w:type="spellEnd"/>
            <w:r w:rsidR="008F320D">
              <w:rPr>
                <w:rFonts w:ascii="Arial" w:hAnsi="Arial" w:cs="Arial"/>
                <w:sz w:val="20"/>
                <w:szCs w:val="20"/>
              </w:rPr>
              <w:t xml:space="preserve"> &amp; P2P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 across multiple ERP systems</w:t>
            </w:r>
          </w:p>
          <w:p w14:paraId="4E1D87D8" w14:textId="68ADE616" w:rsidR="00B37165" w:rsidRPr="005248FE" w:rsidRDefault="00B37165" w:rsidP="00B37165">
            <w:pPr>
              <w:pStyle w:val="ListParagraph"/>
              <w:numPr>
                <w:ilvl w:val="0"/>
                <w:numId w:val="17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the relationship between business and finance through better use of business partners</w:t>
            </w:r>
          </w:p>
          <w:p w14:paraId="452FCC99" w14:textId="2F929EE9" w:rsidR="003013C9" w:rsidRPr="00041137" w:rsidRDefault="003013C9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Bridgewater Community Healthcare NHS Foundation Trust </w:t>
            </w:r>
            <w:r w:rsidR="00CF4A7D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A37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F4A7D">
              <w:rPr>
                <w:rFonts w:ascii="Arial" w:hAnsi="Arial" w:cs="Arial"/>
                <w:b/>
                <w:i/>
                <w:sz w:val="20"/>
                <w:szCs w:val="20"/>
              </w:rPr>
              <w:t>Turnaround</w:t>
            </w:r>
          </w:p>
          <w:p w14:paraId="2B0956CD" w14:textId="3145469B" w:rsidR="006E4CA0" w:rsidRPr="005248FE" w:rsidRDefault="006E4CA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Responsible for management and delivery of a r</w:t>
            </w:r>
            <w:r w:rsidR="003013C9" w:rsidRPr="005248FE">
              <w:rPr>
                <w:rFonts w:ascii="Arial" w:hAnsi="Arial" w:cs="Arial"/>
                <w:sz w:val="20"/>
                <w:szCs w:val="20"/>
              </w:rPr>
              <w:t>apid turnarou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3A0B89"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="00337525" w:rsidRPr="005248FE">
              <w:rPr>
                <w:rFonts w:ascii="Arial" w:hAnsi="Arial" w:cs="Arial"/>
                <w:sz w:val="20"/>
                <w:szCs w:val="20"/>
              </w:rPr>
              <w:t>contract for</w:t>
            </w:r>
            <w:r w:rsidR="00425F44">
              <w:rPr>
                <w:rFonts w:ascii="Arial" w:hAnsi="Arial" w:cs="Arial"/>
                <w:sz w:val="20"/>
                <w:szCs w:val="20"/>
              </w:rPr>
              <w:t xml:space="preserve"> Prison 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ervices </w:t>
            </w:r>
          </w:p>
          <w:p w14:paraId="73BB8F24" w14:textId="40D3BA28" w:rsidR="006E4CA0" w:rsidRPr="005248FE" w:rsidRDefault="006E4CA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Successfully stab</w:t>
            </w:r>
            <w:r w:rsidR="00425F44">
              <w:rPr>
                <w:rFonts w:ascii="Arial" w:hAnsi="Arial" w:cs="Arial"/>
                <w:sz w:val="20"/>
                <w:szCs w:val="20"/>
              </w:rPr>
              <w:t>ilised services in 4mths, ending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Care Quality Commission involvement after 5mths</w:t>
            </w:r>
          </w:p>
          <w:p w14:paraId="660EB803" w14:textId="1477019B" w:rsidR="003013C9" w:rsidRPr="00FC1FAA" w:rsidRDefault="006E4CA0" w:rsidP="00041137">
            <w:pPr>
              <w:pStyle w:val="ListParagraph"/>
              <w:numPr>
                <w:ilvl w:val="0"/>
                <w:numId w:val="17"/>
              </w:numPr>
              <w:overflowPunct w:val="0"/>
              <w:spacing w:after="120" w:line="280" w:lineRule="exact"/>
              <w:ind w:right="-6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 xml:space="preserve">Demonstrated </w:t>
            </w:r>
            <w:r w:rsidR="00337525" w:rsidRPr="005248FE">
              <w:rPr>
                <w:rFonts w:ascii="Arial" w:hAnsi="Arial" w:cs="Arial"/>
                <w:sz w:val="20"/>
                <w:szCs w:val="20"/>
              </w:rPr>
              <w:t xml:space="preserve">40% funding deficiencies 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to NHSE, </w:t>
            </w:r>
            <w:r w:rsidR="00337525" w:rsidRPr="005248FE">
              <w:rPr>
                <w:rFonts w:ascii="Arial" w:hAnsi="Arial" w:cs="Arial"/>
                <w:sz w:val="20"/>
                <w:szCs w:val="20"/>
              </w:rPr>
              <w:t>successfully obtaining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525" w:rsidRPr="005248FE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5248FE">
              <w:rPr>
                <w:rFonts w:ascii="Arial" w:hAnsi="Arial" w:cs="Arial"/>
                <w:sz w:val="20"/>
                <w:szCs w:val="20"/>
              </w:rPr>
              <w:t>recurrent income</w:t>
            </w:r>
          </w:p>
        </w:tc>
      </w:tr>
      <w:tr w:rsidR="005248FE" w:rsidRPr="0081164A" w14:paraId="27A7BA8B" w14:textId="77777777" w:rsidTr="00524183">
        <w:trPr>
          <w:cantSplit/>
          <w:trHeight w:val="6607"/>
        </w:trPr>
        <w:tc>
          <w:tcPr>
            <w:tcW w:w="9900" w:type="dxa"/>
            <w:gridSpan w:val="2"/>
          </w:tcPr>
          <w:p w14:paraId="3D6E8200" w14:textId="5AB1358F" w:rsidR="005248FE" w:rsidRPr="00041137" w:rsidRDefault="005248FE" w:rsidP="00041137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PROJECT: Health &amp; Social Services Department States of Jersey</w:t>
            </w:r>
            <w:r w:rsidR="00CF4A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Cost Reduction</w:t>
            </w:r>
          </w:p>
          <w:p w14:paraId="537E2213" w14:textId="398D8018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for effective review &amp; delivery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Safel</w:t>
            </w:r>
            <w:r>
              <w:rPr>
                <w:rFonts w:ascii="Arial" w:hAnsi="Arial" w:cs="Arial"/>
                <w:sz w:val="20"/>
                <w:szCs w:val="20"/>
              </w:rPr>
              <w:t>y Reducing Costs Programme for S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tates of Jersey</w:t>
            </w:r>
          </w:p>
          <w:p w14:paraId="28EE1835" w14:textId="77777777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Collaborative stakeholder engagement to identify and agree opportunities for significant cost savings</w:t>
            </w:r>
          </w:p>
          <w:p w14:paraId="512372E8" w14:textId="3F0855F3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Realised cost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saving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 of £12.4m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 across acute, c</w:t>
            </w:r>
            <w:r>
              <w:rPr>
                <w:rFonts w:ascii="Arial" w:hAnsi="Arial" w:cs="Arial"/>
                <w:sz w:val="20"/>
                <w:szCs w:val="20"/>
              </w:rPr>
              <w:t>ommunity, ambulance and</w:t>
            </w:r>
            <w:r w:rsidR="00425F44">
              <w:rPr>
                <w:rFonts w:ascii="Arial" w:hAnsi="Arial" w:cs="Arial"/>
                <w:sz w:val="20"/>
                <w:szCs w:val="20"/>
              </w:rPr>
              <w:t xml:space="preserve"> social service areas</w:t>
            </w:r>
          </w:p>
          <w:p w14:paraId="57FC1D53" w14:textId="3AA0CF2F" w:rsidR="005248FE" w:rsidRPr="00041137" w:rsidRDefault="005248FE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Bridgewater Community Healthcare NHS Foundation Trust </w:t>
            </w:r>
            <w:r w:rsidR="00A37B42">
              <w:rPr>
                <w:rFonts w:ascii="Arial" w:hAnsi="Arial" w:cs="Arial"/>
                <w:b/>
                <w:i/>
                <w:sz w:val="20"/>
                <w:szCs w:val="20"/>
              </w:rPr>
              <w:t>– Due Diligence &amp; Post Merger Integration Planning</w:t>
            </w:r>
          </w:p>
          <w:p w14:paraId="7DFDDA55" w14:textId="71912E8A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remit for financial, operational and c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ical due diligence &amp; planning on a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 post-merger integration</w:t>
            </w:r>
          </w:p>
          <w:p w14:paraId="0EADDF46" w14:textId="2D657BF0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Leadership of core team</w:t>
            </w:r>
            <w:r w:rsidR="00F261A1">
              <w:rPr>
                <w:rFonts w:ascii="Arial" w:hAnsi="Arial" w:cs="Arial"/>
                <w:sz w:val="20"/>
                <w:szCs w:val="20"/>
              </w:rPr>
              <w:t>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to deliver due diligence on potential £100m+ contract &amp; services acquisition</w:t>
            </w:r>
          </w:p>
          <w:p w14:paraId="15D18F24" w14:textId="1BF8A883" w:rsidR="00F261A1" w:rsidRPr="00F261A1" w:rsidRDefault="005248FE" w:rsidP="00F261A1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Spearheaded development of a strategic long-term financial model, overseeing bid writing processes</w:t>
            </w:r>
          </w:p>
          <w:p w14:paraId="54C4343A" w14:textId="77777777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Achieved successful bid and led development of post-merger financial &amp; operational integration plan</w:t>
            </w:r>
          </w:p>
          <w:p w14:paraId="076DABD6" w14:textId="4497C83C" w:rsidR="002D31D2" w:rsidRPr="002D31D2" w:rsidRDefault="005248FE" w:rsidP="002D31D2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Collaborated with Trust Directors, Liverpool City Council</w:t>
            </w:r>
            <w:r w:rsidR="006570B5">
              <w:rPr>
                <w:rFonts w:ascii="Arial" w:hAnsi="Arial" w:cs="Arial"/>
                <w:sz w:val="20"/>
                <w:szCs w:val="20"/>
              </w:rPr>
              <w:t>, 3 Acute Providers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and General Practice Provider Organisation</w:t>
            </w:r>
          </w:p>
          <w:p w14:paraId="4BEC0C90" w14:textId="6FAFBCA6" w:rsidR="005248FE" w:rsidRPr="00041137" w:rsidRDefault="005248FE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Deutsche Bank</w:t>
            </w:r>
            <w:r w:rsidR="00A37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Finance Transformation</w:t>
            </w:r>
          </w:p>
          <w:p w14:paraId="39AAD444" w14:textId="4402F1D2" w:rsidR="005248FE" w:rsidRPr="005248FE" w:rsidRDefault="00F261A1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 xml:space="preserve">for leadership &amp; management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248FE" w:rsidRPr="005248FE">
              <w:rPr>
                <w:rFonts w:ascii="Arial" w:hAnsi="Arial" w:cs="Arial"/>
                <w:sz w:val="20"/>
                <w:szCs w:val="20"/>
              </w:rPr>
              <w:t>highly-skilled team to develop new financial processes</w:t>
            </w:r>
            <w:r w:rsidR="00940370">
              <w:rPr>
                <w:rFonts w:ascii="Arial" w:hAnsi="Arial" w:cs="Arial"/>
                <w:sz w:val="20"/>
                <w:szCs w:val="20"/>
              </w:rPr>
              <w:t xml:space="preserve"> &amp; implementation of target operating model</w:t>
            </w:r>
          </w:p>
          <w:p w14:paraId="699E1A61" w14:textId="77777777" w:rsidR="005248FE" w:rsidRPr="005248FE" w:rsidRDefault="005248FE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Led implementation of processes for transactional processing, financial management &amp; R2R process</w:t>
            </w:r>
          </w:p>
          <w:p w14:paraId="13D4F1BD" w14:textId="2181B8AE" w:rsidR="005248FE" w:rsidRPr="00732FE8" w:rsidRDefault="005248FE" w:rsidP="00732FE8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PROJECT: BP Group</w:t>
            </w:r>
            <w:r w:rsidR="00A37B4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Finance Transformation</w:t>
            </w:r>
          </w:p>
          <w:p w14:paraId="094418C5" w14:textId="53943F76" w:rsidR="005248FE" w:rsidRDefault="00732FE8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</w:t>
            </w:r>
            <w:r w:rsidR="005248FE">
              <w:rPr>
                <w:rFonts w:ascii="Arial" w:hAnsi="Arial" w:cs="Arial"/>
                <w:sz w:val="20"/>
                <w:szCs w:val="20"/>
              </w:rPr>
              <w:t xml:space="preserve"> with Chaucer Consulting </w:t>
            </w:r>
            <w:r w:rsidR="003228F9">
              <w:rPr>
                <w:rFonts w:ascii="Arial" w:hAnsi="Arial" w:cs="Arial"/>
                <w:sz w:val="20"/>
                <w:szCs w:val="20"/>
              </w:rPr>
              <w:t>to</w:t>
            </w:r>
            <w:r w:rsidR="005248FE">
              <w:rPr>
                <w:rFonts w:ascii="Arial" w:hAnsi="Arial" w:cs="Arial"/>
                <w:sz w:val="20"/>
                <w:szCs w:val="20"/>
              </w:rPr>
              <w:t xml:space="preserve"> successful</w:t>
            </w:r>
            <w:r w:rsidR="003228F9">
              <w:rPr>
                <w:rFonts w:ascii="Arial" w:hAnsi="Arial" w:cs="Arial"/>
                <w:sz w:val="20"/>
                <w:szCs w:val="20"/>
              </w:rPr>
              <w:t>ly</w:t>
            </w:r>
            <w:r w:rsidR="005248FE">
              <w:rPr>
                <w:rFonts w:ascii="Arial" w:hAnsi="Arial" w:cs="Arial"/>
                <w:sz w:val="20"/>
                <w:szCs w:val="20"/>
              </w:rPr>
              <w:t xml:space="preserve">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 xml:space="preserve">Europe-wide transformation </w:t>
            </w:r>
            <w:proofErr w:type="spellStart"/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5248FE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establish an effective PMO</w:t>
            </w:r>
            <w:r w:rsidR="005248FE">
              <w:rPr>
                <w:rFonts w:ascii="Arial" w:hAnsi="Arial" w:cs="Arial"/>
                <w:sz w:val="20"/>
                <w:szCs w:val="20"/>
              </w:rPr>
              <w:t>, achieving savings of £89m</w:t>
            </w:r>
          </w:p>
          <w:p w14:paraId="1EC5DC78" w14:textId="541D10D8" w:rsidR="005248FE" w:rsidRPr="005248FE" w:rsidRDefault="002E07AF" w:rsidP="00041137">
            <w:pPr>
              <w:pStyle w:val="ListParagraph"/>
              <w:numPr>
                <w:ilvl w:val="0"/>
                <w:numId w:val="18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SME role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Finance, </w:t>
            </w:r>
            <w:r w:rsidR="00940370">
              <w:rPr>
                <w:rFonts w:ascii="Arial" w:hAnsi="Arial" w:cs="Arial"/>
                <w:sz w:val="20"/>
                <w:szCs w:val="20"/>
                <w:lang w:val="en-US"/>
              </w:rPr>
              <w:t xml:space="preserve">reviewing CoA and </w:t>
            </w:r>
            <w:r w:rsidR="0023497B">
              <w:rPr>
                <w:rFonts w:ascii="Arial" w:hAnsi="Arial" w:cs="Arial"/>
                <w:sz w:val="20"/>
                <w:szCs w:val="20"/>
                <w:lang w:val="en-US"/>
              </w:rPr>
              <w:t>identifying</w:t>
            </w:r>
            <w:r w:rsidR="005248FE" w:rsidRPr="005248FE">
              <w:rPr>
                <w:rFonts w:ascii="Arial" w:hAnsi="Arial" w:cs="Arial"/>
                <w:sz w:val="20"/>
                <w:szCs w:val="20"/>
                <w:lang w:val="en-US"/>
              </w:rPr>
              <w:t xml:space="preserve"> process issues within R2R &amp; P2P processes relating to SAP rollout</w:t>
            </w:r>
            <w:r w:rsidR="009403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62D8A98" w14:textId="1B894280" w:rsidR="00D51AD9" w:rsidRPr="0081164A" w:rsidRDefault="00D51AD9" w:rsidP="00F405A0">
      <w:pPr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C61EA0" w:rsidRPr="0081164A" w14:paraId="73ED4B2A" w14:textId="77777777" w:rsidTr="00C61EA0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16E7F495" w14:textId="732B35DE" w:rsidR="00C61EA0" w:rsidRPr="0081164A" w:rsidRDefault="003013C9" w:rsidP="00C61E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 2010 to Jun</w:t>
            </w:r>
            <w:r w:rsidR="00C61EA0" w:rsidRPr="0081164A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5B9EBE09" w14:textId="0A8EA6E0" w:rsidR="00C61EA0" w:rsidRPr="0081164A" w:rsidRDefault="003013C9" w:rsidP="00C61E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CONSULTING &amp; COMMERICAL DIRECTOR, Lightfoot Solutions Ltd</w:t>
            </w:r>
            <w:r w:rsidR="00CA3CEC">
              <w:rPr>
                <w:rFonts w:ascii="Arial" w:hAnsi="Arial" w:cs="Arial"/>
                <w:b/>
                <w:bCs/>
                <w:sz w:val="20"/>
              </w:rPr>
              <w:t xml:space="preserve"> (Private Investor Backed)</w:t>
            </w:r>
          </w:p>
        </w:tc>
      </w:tr>
      <w:tr w:rsidR="00C61EA0" w:rsidRPr="0081164A" w14:paraId="0AA0ACFD" w14:textId="77777777" w:rsidTr="008B5A98">
        <w:trPr>
          <w:cantSplit/>
          <w:trHeight w:val="6722"/>
        </w:trPr>
        <w:tc>
          <w:tcPr>
            <w:tcW w:w="9900" w:type="dxa"/>
            <w:gridSpan w:val="2"/>
          </w:tcPr>
          <w:p w14:paraId="716979AC" w14:textId="02B660CE" w:rsidR="00C61EA0" w:rsidRPr="0081164A" w:rsidRDefault="00C61EA0" w:rsidP="00C61EA0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4B9713B" w14:textId="655D5832" w:rsidR="00C81073" w:rsidRPr="009B2B4B" w:rsidRDefault="00C61EA0" w:rsidP="00C61EA0">
            <w:pPr>
              <w:overflowPunct w:val="0"/>
              <w:autoSpaceDE w:val="0"/>
              <w:autoSpaceDN w:val="0"/>
              <w:adjustRightInd w:val="0"/>
              <w:spacing w:after="120" w:line="200" w:lineRule="exact"/>
              <w:ind w:right="-3"/>
              <w:textAlignment w:val="baseline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8116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</w:t>
            </w:r>
            <w:r w:rsidR="009B2B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r w:rsidR="002E07AF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commercial leadership, driving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p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erformance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i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mprovement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 / b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usiness </w:t>
            </w:r>
            <w:r w:rsidR="009B7D45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t</w:t>
            </w:r>
            <w:r w:rsidR="009B2B4B" w:rsidRPr="009B2B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ransformation </w:t>
            </w:r>
          </w:p>
          <w:p w14:paraId="024FBDF2" w14:textId="22763A37" w:rsidR="00CD3578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1BFB">
              <w:rPr>
                <w:rFonts w:ascii="Arial" w:hAnsi="Arial" w:cs="Arial"/>
                <w:sz w:val="20"/>
                <w:szCs w:val="20"/>
              </w:rPr>
              <w:t>Appointed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effectively lead transition from a predomin</w:t>
            </w:r>
            <w:r w:rsidR="002E07AF">
              <w:rPr>
                <w:rFonts w:ascii="Arial" w:hAnsi="Arial" w:cs="Arial"/>
                <w:sz w:val="20"/>
                <w:szCs w:val="20"/>
              </w:rPr>
              <w:t>antly software business into a Saa</w:t>
            </w:r>
            <w:r>
              <w:rPr>
                <w:rFonts w:ascii="Arial" w:hAnsi="Arial" w:cs="Arial"/>
                <w:sz w:val="20"/>
                <w:szCs w:val="20"/>
              </w:rPr>
              <w:t xml:space="preserve">S business </w:t>
            </w:r>
          </w:p>
          <w:p w14:paraId="050B4FF6" w14:textId="1E073BFA" w:rsidR="002E07AF" w:rsidRDefault="002E07AF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Close collaboration with the Managing Director and key stakeholders to develop &amp; re-brand business</w:t>
            </w:r>
          </w:p>
          <w:p w14:paraId="2AC1A7CB" w14:textId="55D80473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Introduced &amp; established consultancy services within the business to </w:t>
            </w:r>
            <w:r w:rsidR="000045C5">
              <w:rPr>
                <w:rFonts w:ascii="Arial" w:hAnsi="Arial" w:cs="Arial"/>
                <w:sz w:val="20"/>
                <w:szCs w:val="20"/>
              </w:rPr>
              <w:t>enhance sales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</w:t>
            </w:r>
          </w:p>
          <w:p w14:paraId="2E702613" w14:textId="41E4A19B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&amp; continuous development of the consulting team</w:t>
            </w:r>
          </w:p>
          <w:p w14:paraId="7E102587" w14:textId="5C09F875" w:rsidR="00161BFB" w:rsidRDefault="00161BFB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Pioneered the strategic build </w:t>
            </w:r>
            <w:r w:rsidR="009B7D45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successful development of the organisation’s </w:t>
            </w:r>
            <w:r w:rsidR="009B7D45">
              <w:rPr>
                <w:rFonts w:ascii="Arial" w:hAnsi="Arial" w:cs="Arial"/>
                <w:sz w:val="20"/>
                <w:szCs w:val="20"/>
              </w:rPr>
              <w:t>complete</w:t>
            </w:r>
            <w:r w:rsidR="002E07AF">
              <w:rPr>
                <w:rFonts w:ascii="Arial" w:hAnsi="Arial" w:cs="Arial"/>
                <w:sz w:val="20"/>
                <w:szCs w:val="20"/>
              </w:rPr>
              <w:t xml:space="preserve"> Saa</w:t>
            </w:r>
            <w:r>
              <w:rPr>
                <w:rFonts w:ascii="Arial" w:hAnsi="Arial" w:cs="Arial"/>
                <w:sz w:val="20"/>
                <w:szCs w:val="20"/>
              </w:rPr>
              <w:t>S offering</w:t>
            </w:r>
          </w:p>
          <w:p w14:paraId="6BFED06C" w14:textId="45A24BED" w:rsidR="009B2B4B" w:rsidRPr="002E07AF" w:rsidRDefault="009B2B4B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="002E07AF">
              <w:rPr>
                <w:rFonts w:ascii="Arial" w:eastAsiaTheme="minorHAnsi" w:hAnsi="Arial" w:cs="Arial"/>
                <w:sz w:val="20"/>
                <w:szCs w:val="20"/>
              </w:rPr>
              <w:t>new b</w:t>
            </w:r>
            <w:r w:rsidRPr="009B2B4B">
              <w:rPr>
                <w:rFonts w:ascii="Arial" w:eastAsiaTheme="minorHAnsi" w:hAnsi="Arial" w:cs="Arial"/>
                <w:sz w:val="20"/>
                <w:szCs w:val="20"/>
              </w:rPr>
              <w:t xml:space="preserve">usiness </w:t>
            </w:r>
            <w:r w:rsidR="002E07AF">
              <w:rPr>
                <w:rFonts w:ascii="Arial" w:eastAsiaTheme="minorHAnsi" w:hAnsi="Arial" w:cs="Arial"/>
                <w:sz w:val="20"/>
                <w:szCs w:val="20"/>
              </w:rPr>
              <w:t>d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 xml:space="preserve">evelopment activity 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>Health, Pharma, Telco, Utilities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and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8FE">
              <w:rPr>
                <w:rFonts w:ascii="Arial" w:eastAsiaTheme="minorHAnsi" w:hAnsi="Arial" w:cs="Arial"/>
                <w:sz w:val="20"/>
                <w:szCs w:val="20"/>
              </w:rPr>
              <w:t>Financial Service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5F371833" w14:textId="16265BA8" w:rsidR="009B2B4B" w:rsidRPr="00041137" w:rsidRDefault="00E722AF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Example</w:t>
            </w:r>
            <w:r w:rsidR="009B2B4B"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achievements, selected projects and business outcomes include:</w:t>
            </w:r>
            <w:r w:rsidR="005248FE" w:rsidRPr="00041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9E321" w14:textId="3CE6018D" w:rsidR="009B2B4B" w:rsidRPr="00041137" w:rsidRDefault="009B2B4B" w:rsidP="00041137">
            <w:pPr>
              <w:overflowPunct w:val="0"/>
              <w:spacing w:before="80" w:after="40" w:line="280" w:lineRule="exact"/>
              <w:ind w:right="-6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East of England Ambulance Trust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Financial &amp; Operational Review</w:t>
            </w:r>
          </w:p>
          <w:p w14:paraId="6E22D9DF" w14:textId="77777777" w:rsidR="002E07AF" w:rsidRDefault="00B44BFE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>Led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complete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9B2B4B" w:rsidRPr="005248FE">
              <w:rPr>
                <w:rFonts w:ascii="Arial" w:hAnsi="Arial" w:cs="Arial"/>
                <w:sz w:val="20"/>
                <w:szCs w:val="20"/>
              </w:rPr>
              <w:t xml:space="preserve"> operational efficiency review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to formulate a strategic business assessment</w:t>
            </w:r>
          </w:p>
          <w:p w14:paraId="6CACB73C" w14:textId="42BBA246" w:rsidR="009B7D45" w:rsidRPr="002E07AF" w:rsidRDefault="002E07AF" w:rsidP="002E07A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Conducted an in-depth </w:t>
            </w:r>
            <w:r w:rsidR="00B44BFE" w:rsidRPr="002E07AF">
              <w:rPr>
                <w:rFonts w:ascii="Arial" w:hAnsi="Arial" w:cs="Arial"/>
                <w:sz w:val="20"/>
                <w:szCs w:val="20"/>
              </w:rPr>
              <w:t>review to effectively i</w:t>
            </w:r>
            <w:r w:rsidR="009B2B4B" w:rsidRPr="002E07AF">
              <w:rPr>
                <w:rFonts w:ascii="Arial" w:hAnsi="Arial" w:cs="Arial"/>
                <w:sz w:val="20"/>
                <w:szCs w:val="20"/>
              </w:rPr>
              <w:t>dentif</w:t>
            </w:r>
            <w:r w:rsidR="00B44BFE" w:rsidRPr="002E07AF">
              <w:rPr>
                <w:rFonts w:ascii="Arial" w:hAnsi="Arial" w:cs="Arial"/>
                <w:sz w:val="20"/>
                <w:szCs w:val="20"/>
              </w:rPr>
              <w:t>y</w:t>
            </w:r>
            <w:r w:rsidR="009B2B4B" w:rsidRPr="002E07AF">
              <w:rPr>
                <w:rFonts w:ascii="Arial" w:hAnsi="Arial" w:cs="Arial"/>
                <w:sz w:val="20"/>
                <w:szCs w:val="20"/>
              </w:rPr>
              <w:t xml:space="preserve"> financial impact of current </w:t>
            </w:r>
            <w:r w:rsidR="00B44BFE" w:rsidRPr="002E07AF">
              <w:rPr>
                <w:rFonts w:ascii="Arial" w:hAnsi="Arial" w:cs="Arial"/>
                <w:sz w:val="20"/>
                <w:szCs w:val="20"/>
              </w:rPr>
              <w:t>&amp;</w:t>
            </w:r>
            <w:r w:rsidR="009B2B4B" w:rsidRPr="002E07AF">
              <w:rPr>
                <w:rFonts w:ascii="Arial" w:hAnsi="Arial" w:cs="Arial"/>
                <w:sz w:val="20"/>
                <w:szCs w:val="20"/>
              </w:rPr>
              <w:t xml:space="preserve"> future performance</w:t>
            </w:r>
          </w:p>
          <w:p w14:paraId="12C005FE" w14:textId="0F16284B" w:rsidR="009B7D45" w:rsidRPr="00041137" w:rsidRDefault="009B7D45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>PROJECT: GSK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P2P Review</w:t>
            </w:r>
          </w:p>
          <w:p w14:paraId="4211F55E" w14:textId="2D3C6B9C" w:rsidR="009B7D45" w:rsidRPr="005248FE" w:rsidRDefault="002E07AF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Delivered a 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global project to identif</w:t>
            </w:r>
            <w:r>
              <w:rPr>
                <w:rFonts w:ascii="Arial" w:hAnsi="Arial" w:cs="Arial"/>
                <w:sz w:val="20"/>
                <w:szCs w:val="20"/>
              </w:rPr>
              <w:t xml:space="preserve">y &amp; deliver £19m+ savings within a </w:t>
            </w:r>
            <w:r w:rsidR="00086C43" w:rsidRPr="005248FE">
              <w:rPr>
                <w:rFonts w:ascii="Arial" w:hAnsi="Arial" w:cs="Arial"/>
                <w:sz w:val="20"/>
                <w:szCs w:val="20"/>
              </w:rPr>
              <w:t>y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>ear</w:t>
            </w:r>
            <w:r w:rsidR="00982A62" w:rsidRPr="005248FE">
              <w:rPr>
                <w:rFonts w:ascii="Arial" w:hAnsi="Arial" w:cs="Arial"/>
                <w:sz w:val="20"/>
                <w:szCs w:val="20"/>
              </w:rPr>
              <w:t>,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 xml:space="preserve"> from laboratory supplies</w:t>
            </w:r>
          </w:p>
          <w:p w14:paraId="55C62093" w14:textId="552A5958" w:rsidR="009B7D45" w:rsidRPr="005248FE" w:rsidRDefault="00F66509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48FE">
              <w:rPr>
                <w:rFonts w:ascii="Arial" w:hAnsi="Arial" w:cs="Arial"/>
                <w:sz w:val="20"/>
                <w:szCs w:val="20"/>
              </w:rPr>
              <w:t xml:space="preserve">Led effective review of Procure to Pay (P2P) process 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&amp;</w:t>
            </w:r>
            <w:r w:rsidRPr="00524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 xml:space="preserve">successfully </w:t>
            </w:r>
            <w:r w:rsidRPr="005248FE">
              <w:rPr>
                <w:rFonts w:ascii="Arial" w:hAnsi="Arial" w:cs="Arial"/>
                <w:sz w:val="20"/>
                <w:szCs w:val="20"/>
              </w:rPr>
              <w:t>exceed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ed</w:t>
            </w:r>
            <w:r w:rsidR="009B7D45" w:rsidRPr="005248FE">
              <w:rPr>
                <w:rFonts w:ascii="Arial" w:hAnsi="Arial" w:cs="Arial"/>
                <w:sz w:val="20"/>
                <w:szCs w:val="20"/>
              </w:rPr>
              <w:t xml:space="preserve"> savings target by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01A2C" w:rsidRPr="005248FE">
              <w:rPr>
                <w:rFonts w:ascii="Arial" w:hAnsi="Arial" w:cs="Arial"/>
                <w:sz w:val="20"/>
                <w:szCs w:val="20"/>
              </w:rPr>
              <w:t>6</w:t>
            </w:r>
            <w:r w:rsidR="001215FB" w:rsidRPr="005248F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5EB71AE" w14:textId="76BF87ED" w:rsidR="009B7D45" w:rsidRPr="00041137" w:rsidRDefault="00F66509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International Atomic Agency &amp; </w:t>
            </w:r>
            <w:proofErr w:type="spellStart"/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Nuclearelectirca</w:t>
            </w:r>
            <w:proofErr w:type="spellEnd"/>
            <w:r w:rsidRPr="000411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(Romania)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Risk Management</w:t>
            </w:r>
          </w:p>
          <w:p w14:paraId="57DBAD1A" w14:textId="77777777" w:rsidR="00C81073" w:rsidRDefault="00124812" w:rsidP="00041137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Provided advice and guidance for </w:t>
            </w:r>
            <w:r w:rsidR="00C01A2C" w:rsidRPr="005248FE">
              <w:rPr>
                <w:rFonts w:ascii="Arial" w:hAnsi="Arial" w:cs="Arial"/>
                <w:sz w:val="20"/>
              </w:rPr>
              <w:t xml:space="preserve">the successful </w:t>
            </w:r>
            <w:r w:rsidR="00F66509" w:rsidRPr="005248FE">
              <w:rPr>
                <w:rFonts w:ascii="Arial" w:hAnsi="Arial" w:cs="Arial"/>
                <w:sz w:val="20"/>
              </w:rPr>
              <w:t xml:space="preserve">development of a risk management framework </w:t>
            </w:r>
            <w:r w:rsidR="0061005A">
              <w:rPr>
                <w:rFonts w:ascii="Arial" w:hAnsi="Arial" w:cs="Arial"/>
                <w:sz w:val="20"/>
              </w:rPr>
              <w:t>and</w:t>
            </w:r>
            <w:r w:rsidR="00F66509" w:rsidRPr="005248FE">
              <w:rPr>
                <w:rFonts w:ascii="Arial" w:hAnsi="Arial" w:cs="Arial"/>
                <w:sz w:val="20"/>
              </w:rPr>
              <w:t xml:space="preserve"> associated</w:t>
            </w:r>
            <w:r w:rsidR="00F66509">
              <w:rPr>
                <w:rFonts w:ascii="Arial" w:hAnsi="Arial" w:cs="Arial"/>
                <w:sz w:val="20"/>
              </w:rPr>
              <w:t xml:space="preserve"> processes</w:t>
            </w:r>
          </w:p>
          <w:p w14:paraId="5B4C2FAA" w14:textId="2F042DFE" w:rsidR="00124812" w:rsidRPr="00041137" w:rsidRDefault="00124812" w:rsidP="00124812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PROJECT: </w:t>
            </w:r>
            <w:r w:rsidR="002D373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Novartis</w:t>
            </w:r>
            <w:r w:rsidR="00B762D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– Supply Chain Review</w:t>
            </w:r>
          </w:p>
          <w:p w14:paraId="2264A87E" w14:textId="7ACEF26E" w:rsidR="00124812" w:rsidRPr="00124812" w:rsidRDefault="002D3736" w:rsidP="007E491F">
            <w:pPr>
              <w:pStyle w:val="ListParagraph"/>
              <w:numPr>
                <w:ilvl w:val="0"/>
                <w:numId w:val="19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Identification of supply chain process inefficiencies and creation of an improvement plan</w:t>
            </w:r>
          </w:p>
        </w:tc>
      </w:tr>
    </w:tbl>
    <w:p w14:paraId="2EC890C8" w14:textId="0453DAA7" w:rsidR="00C61EA0" w:rsidRPr="0081164A" w:rsidRDefault="00C61EA0" w:rsidP="00F405A0">
      <w:pPr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6F40DC" w:rsidRPr="00CD28F8" w14:paraId="042C6E0D" w14:textId="77777777" w:rsidTr="00C61EA0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05A37AE1" w14:textId="684EBD2C" w:rsidR="006F40DC" w:rsidRPr="00CD28F8" w:rsidRDefault="003013C9" w:rsidP="00A13F64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 w:rsidRPr="00CD28F8">
              <w:rPr>
                <w:b/>
                <w:sz w:val="20"/>
                <w:szCs w:val="20"/>
              </w:rPr>
              <w:t>Dec 2002 to Mar</w:t>
            </w:r>
            <w:r w:rsidR="006F40DC" w:rsidRPr="00CD28F8">
              <w:rPr>
                <w:b/>
                <w:sz w:val="20"/>
                <w:szCs w:val="20"/>
              </w:rPr>
              <w:t xml:space="preserve"> 20</w:t>
            </w:r>
            <w:r w:rsidRPr="00CD28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6BADC35B" w14:textId="1F911697" w:rsidR="006F40DC" w:rsidRPr="00CD28F8" w:rsidRDefault="003013C9" w:rsidP="00A13F64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 w:rsidRPr="00CD28F8">
              <w:rPr>
                <w:b/>
                <w:bCs/>
                <w:sz w:val="20"/>
                <w:szCs w:val="20"/>
                <w:lang w:val="en-US"/>
              </w:rPr>
              <w:t>PARTNER, Baker Tilly (now RSM)</w:t>
            </w:r>
          </w:p>
        </w:tc>
      </w:tr>
      <w:tr w:rsidR="006F40DC" w:rsidRPr="0081164A" w14:paraId="67BFBF48" w14:textId="77777777" w:rsidTr="00D06B7D">
        <w:trPr>
          <w:cantSplit/>
          <w:trHeight w:val="3699"/>
        </w:trPr>
        <w:tc>
          <w:tcPr>
            <w:tcW w:w="9900" w:type="dxa"/>
            <w:gridSpan w:val="2"/>
          </w:tcPr>
          <w:p w14:paraId="3786A318" w14:textId="77777777" w:rsidR="006F40DC" w:rsidRPr="00CD28F8" w:rsidRDefault="006F40DC" w:rsidP="00A13F64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 w:right="-873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5AC7ED" w14:textId="3F345A46" w:rsidR="00C96E08" w:rsidRPr="00CD28F8" w:rsidRDefault="00C61EA0" w:rsidP="00C96E08">
            <w:pPr>
              <w:autoSpaceDE w:val="0"/>
              <w:autoSpaceDN w:val="0"/>
              <w:adjustRightInd w:val="0"/>
              <w:spacing w:after="120" w:line="200" w:lineRule="exact"/>
              <w:ind w:right="-1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</w:t>
            </w:r>
            <w:r w:rsidR="00C96E08"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leadership </w:t>
            </w:r>
            <w:r w:rsidR="00982A62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C96E08" w:rsidRPr="00CD28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development of consulting </w:t>
            </w:r>
            <w:r w:rsidR="003875B9" w:rsidRPr="00CD28F8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D804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risk management practices in the UK</w:t>
            </w:r>
          </w:p>
          <w:p w14:paraId="372E4127" w14:textId="1B2322FB" w:rsidR="008B5A9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Recruited to start </w:t>
            </w:r>
            <w:r w:rsidR="00472A88">
              <w:rPr>
                <w:rFonts w:ascii="Arial" w:hAnsi="Arial" w:cs="Arial"/>
                <w:sz w:val="20"/>
                <w:szCs w:val="20"/>
              </w:rPr>
              <w:t xml:space="preserve">and lead </w:t>
            </w:r>
            <w:r>
              <w:rPr>
                <w:rFonts w:ascii="Arial" w:hAnsi="Arial" w:cs="Arial"/>
                <w:sz w:val="20"/>
                <w:szCs w:val="20"/>
              </w:rPr>
              <w:t>consulting practice in the UK</w:t>
            </w:r>
          </w:p>
          <w:p w14:paraId="00BDE57E" w14:textId="50AB63AD" w:rsidR="008B5A9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International Management Group for Risk and Consulting Services</w:t>
            </w:r>
          </w:p>
          <w:p w14:paraId="3D8CE3E4" w14:textId="1A512CBE" w:rsidR="0027780B" w:rsidRPr="00CD28F8" w:rsidRDefault="0027780B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28F8">
              <w:rPr>
                <w:rFonts w:ascii="Arial" w:hAnsi="Arial" w:cs="Arial"/>
                <w:sz w:val="20"/>
                <w:szCs w:val="20"/>
              </w:rPr>
              <w:t xml:space="preserve">Recruitment, management &amp; development of a multi-disciplined team, setting clear objectives 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>&amp;</w:t>
            </w:r>
            <w:r w:rsidRPr="00CD28F8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  <w:p w14:paraId="491AD298" w14:textId="591A69AB" w:rsidR="00C96E08" w:rsidRDefault="008B5A9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Won significant new clients for the firm in the UK and across EMEA </w:t>
            </w:r>
            <w:r w:rsidR="00C96E08" w:rsidRPr="00CD28F8">
              <w:rPr>
                <w:rFonts w:ascii="Arial" w:hAnsi="Arial" w:cs="Arial"/>
                <w:sz w:val="20"/>
                <w:szCs w:val="20"/>
              </w:rPr>
              <w:t>including Tyco/ADT, Royal 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Hanson Plc,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Corporation, Moog Industries, </w:t>
            </w:r>
            <w:r w:rsidR="00C96E08" w:rsidRPr="00CD28F8">
              <w:rPr>
                <w:rFonts w:ascii="Arial" w:hAnsi="Arial" w:cs="Arial"/>
                <w:sz w:val="20"/>
                <w:szCs w:val="20"/>
              </w:rPr>
              <w:t>Sun Microsystems, Allied Healthcare</w:t>
            </w:r>
            <w:r w:rsidR="00D8040B">
              <w:rPr>
                <w:rFonts w:ascii="Arial" w:hAnsi="Arial" w:cs="Arial"/>
                <w:sz w:val="20"/>
                <w:szCs w:val="20"/>
              </w:rPr>
              <w:t xml:space="preserve"> and BT Group plc</w:t>
            </w:r>
          </w:p>
          <w:p w14:paraId="655498F7" w14:textId="07950678" w:rsidR="00583938" w:rsidRPr="00CD28F8" w:rsidRDefault="00583938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Advised clients on all aspects of finance function transformation</w:t>
            </w:r>
          </w:p>
          <w:p w14:paraId="5404177F" w14:textId="5127DEC6" w:rsidR="00014C64" w:rsidRPr="006E2C4A" w:rsidRDefault="00D8040B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 xml:space="preserve">multiple international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present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>ations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98">
              <w:rPr>
                <w:rFonts w:ascii="Arial" w:hAnsi="Arial" w:cs="Arial"/>
                <w:sz w:val="20"/>
                <w:szCs w:val="20"/>
              </w:rPr>
              <w:t>and had articles published covering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 xml:space="preserve"> financial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7780B" w:rsidRPr="006E2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96E08" w:rsidRPr="006E2C4A">
              <w:rPr>
                <w:rFonts w:ascii="Arial" w:hAnsi="Arial" w:cs="Arial"/>
                <w:sz w:val="20"/>
                <w:szCs w:val="20"/>
              </w:rPr>
              <w:t>risk managemen</w:t>
            </w:r>
            <w:r w:rsidR="006E2C4A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42F2C49D" w14:textId="77777777" w:rsidR="00C96E08" w:rsidRPr="00041137" w:rsidRDefault="00C96E08" w:rsidP="00041137">
            <w:pPr>
              <w:overflowPunct w:val="0"/>
              <w:spacing w:before="80" w:after="40" w:line="280" w:lineRule="exact"/>
              <w:ind w:left="28" w:right="-6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411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Key achievements, selected projects and business outcomes include:</w:t>
            </w:r>
          </w:p>
          <w:p w14:paraId="6D49DF86" w14:textId="5ACF2930" w:rsidR="00C96E08" w:rsidRPr="003228F9" w:rsidRDefault="003228F9" w:rsidP="002811B2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28F9">
              <w:rPr>
                <w:rFonts w:ascii="Arial" w:hAnsi="Arial" w:cs="Arial"/>
                <w:sz w:val="20"/>
                <w:szCs w:val="20"/>
              </w:rPr>
              <w:t xml:space="preserve">Tyco/ADT,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and </w:t>
            </w:r>
            <w:r w:rsidRPr="003228F9">
              <w:rPr>
                <w:rFonts w:ascii="Arial" w:hAnsi="Arial" w:cs="Arial"/>
                <w:sz w:val="20"/>
                <w:szCs w:val="20"/>
              </w:rPr>
              <w:t>d</w:t>
            </w:r>
            <w:r w:rsidR="00D06B7D" w:rsidRPr="003228F9">
              <w:rPr>
                <w:rFonts w:ascii="Arial" w:hAnsi="Arial" w:cs="Arial"/>
                <w:sz w:val="20"/>
                <w:szCs w:val="20"/>
              </w:rPr>
              <w:t xml:space="preserve">elivered 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>SOX readiness review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228F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14C64" w:rsidRPr="003228F9">
              <w:rPr>
                <w:rFonts w:ascii="Arial" w:hAnsi="Arial" w:cs="Arial"/>
                <w:sz w:val="20"/>
                <w:szCs w:val="20"/>
              </w:rPr>
              <w:t>mplemented key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improvements </w:t>
            </w:r>
            <w:r w:rsidR="00B762DA">
              <w:rPr>
                <w:rFonts w:ascii="Arial" w:hAnsi="Arial" w:cs="Arial"/>
                <w:sz w:val="20"/>
                <w:szCs w:val="20"/>
              </w:rPr>
              <w:t>to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 xml:space="preserve"> R2R, P2P &amp; O2C processes </w:t>
            </w:r>
            <w:r w:rsidR="00851352" w:rsidRPr="003228F9">
              <w:rPr>
                <w:rFonts w:ascii="Arial" w:hAnsi="Arial" w:cs="Arial"/>
                <w:sz w:val="20"/>
                <w:szCs w:val="20"/>
              </w:rPr>
              <w:t>across 13 countries and 40 locations</w:t>
            </w:r>
            <w:r w:rsidRPr="003228F9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E3EB2" w:rsidRPr="003228F9">
              <w:rPr>
                <w:rFonts w:ascii="Arial" w:hAnsi="Arial" w:cs="Arial"/>
                <w:sz w:val="20"/>
                <w:szCs w:val="20"/>
              </w:rPr>
              <w:t>evel</w:t>
            </w:r>
            <w:r>
              <w:rPr>
                <w:rFonts w:ascii="Arial" w:hAnsi="Arial" w:cs="Arial"/>
                <w:sz w:val="20"/>
                <w:szCs w:val="20"/>
              </w:rPr>
              <w:t xml:space="preserve">oped and delivered </w:t>
            </w:r>
            <w:r w:rsidR="00C96E08" w:rsidRPr="003228F9">
              <w:rPr>
                <w:rFonts w:ascii="Arial" w:hAnsi="Arial" w:cs="Arial"/>
                <w:sz w:val="20"/>
                <w:szCs w:val="20"/>
              </w:rPr>
              <w:t>post</w:t>
            </w:r>
            <w:r w:rsidR="00D06B7D" w:rsidRPr="003228F9">
              <w:rPr>
                <w:rFonts w:ascii="Arial" w:hAnsi="Arial" w:cs="Arial"/>
                <w:sz w:val="20"/>
                <w:szCs w:val="20"/>
              </w:rPr>
              <w:t>-merger integration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new acquisitions; delivered </w:t>
            </w:r>
            <w:r w:rsidR="003E3EB2" w:rsidRPr="003228F9">
              <w:rPr>
                <w:rFonts w:ascii="Arial" w:hAnsi="Arial" w:cs="Arial"/>
                <w:sz w:val="20"/>
                <w:szCs w:val="20"/>
              </w:rPr>
              <w:t>financial process improvement projects</w:t>
            </w:r>
          </w:p>
          <w:p w14:paraId="447D908C" w14:textId="3162FB73" w:rsidR="00851352" w:rsidRPr="00CD28F8" w:rsidRDefault="00851352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28F8">
              <w:rPr>
                <w:rFonts w:ascii="Arial" w:hAnsi="Arial" w:cs="Arial"/>
                <w:sz w:val="20"/>
                <w:szCs w:val="20"/>
              </w:rPr>
              <w:t xml:space="preserve">Conducted a </w:t>
            </w:r>
            <w:r w:rsidR="00014C64" w:rsidRPr="00CD28F8">
              <w:rPr>
                <w:rFonts w:ascii="Arial" w:hAnsi="Arial" w:cs="Arial"/>
                <w:sz w:val="20"/>
                <w:szCs w:val="20"/>
              </w:rPr>
              <w:t>comprehensive</w:t>
            </w:r>
            <w:r w:rsidR="00D06B7D">
              <w:rPr>
                <w:rFonts w:ascii="Arial" w:hAnsi="Arial" w:cs="Arial"/>
                <w:sz w:val="20"/>
                <w:szCs w:val="20"/>
              </w:rPr>
              <w:t xml:space="preserve"> financial &amp;</w:t>
            </w:r>
            <w:r w:rsidRPr="00CD28F8">
              <w:rPr>
                <w:rFonts w:ascii="Arial" w:hAnsi="Arial" w:cs="Arial"/>
                <w:sz w:val="20"/>
                <w:szCs w:val="20"/>
              </w:rPr>
              <w:t xml:space="preserve"> operational efficiency review for </w:t>
            </w:r>
            <w:r w:rsidR="00C96E08" w:rsidRPr="00CD28F8">
              <w:rPr>
                <w:rFonts w:ascii="Arial" w:hAnsi="Arial" w:cs="Arial"/>
                <w:sz w:val="20"/>
                <w:szCs w:val="20"/>
              </w:rPr>
              <w:t xml:space="preserve">Welsh Ambulance Services </w:t>
            </w:r>
          </w:p>
          <w:p w14:paraId="33DD7EA4" w14:textId="30711E20" w:rsidR="00C96E08" w:rsidRPr="00CD28F8" w:rsidRDefault="00D06B7D" w:rsidP="00041137">
            <w:pPr>
              <w:pStyle w:val="ListParagraph"/>
              <w:numPr>
                <w:ilvl w:val="0"/>
                <w:numId w:val="20"/>
              </w:numPr>
              <w:overflowPunct w:val="0"/>
              <w:spacing w:line="280" w:lineRule="exact"/>
              <w:ind w:right="-14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Successfully achieved the rescue and </w:t>
            </w:r>
            <w:r w:rsidR="0028255D" w:rsidRPr="00CD28F8">
              <w:rPr>
                <w:rFonts w:ascii="Arial" w:hAnsi="Arial" w:cs="Arial"/>
                <w:sz w:val="20"/>
                <w:szCs w:val="20"/>
              </w:rPr>
              <w:t>t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>ransform</w:t>
            </w:r>
            <w:r w:rsidR="003F5A1E" w:rsidRPr="00CD28F8">
              <w:rPr>
                <w:rFonts w:ascii="Arial" w:hAnsi="Arial" w:cs="Arial"/>
                <w:sz w:val="20"/>
                <w:szCs w:val="20"/>
              </w:rPr>
              <w:t>ation of</w:t>
            </w:r>
            <w:r w:rsidR="003875B9" w:rsidRPr="00CD28F8">
              <w:rPr>
                <w:rFonts w:ascii="Arial" w:hAnsi="Arial" w:cs="Arial"/>
                <w:sz w:val="20"/>
                <w:szCs w:val="20"/>
              </w:rPr>
              <w:t xml:space="preserve"> a failing </w:t>
            </w:r>
            <w:r w:rsidR="00D8040B">
              <w:rPr>
                <w:rFonts w:ascii="Arial" w:hAnsi="Arial" w:cs="Arial"/>
                <w:sz w:val="20"/>
                <w:szCs w:val="20"/>
              </w:rPr>
              <w:t>£180m programme for BT Group plc</w:t>
            </w:r>
          </w:p>
          <w:p w14:paraId="27877921" w14:textId="20AA27BA" w:rsidR="000E629E" w:rsidRPr="000C2A0E" w:rsidRDefault="003875B9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28F8">
              <w:rPr>
                <w:rFonts w:ascii="Arial" w:hAnsi="Arial" w:cs="Arial"/>
                <w:sz w:val="20"/>
                <w:szCs w:val="20"/>
              </w:rPr>
              <w:t xml:space="preserve">Engaged with </w:t>
            </w:r>
            <w:r w:rsidR="00D06B7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D28F8">
              <w:rPr>
                <w:rFonts w:ascii="Arial" w:hAnsi="Arial" w:cs="Arial"/>
                <w:sz w:val="20"/>
                <w:szCs w:val="20"/>
              </w:rPr>
              <w:t>Board at Aga</w:t>
            </w:r>
            <w:r w:rsidR="003228F9">
              <w:rPr>
                <w:rFonts w:ascii="Arial" w:hAnsi="Arial" w:cs="Arial"/>
                <w:sz w:val="20"/>
                <w:szCs w:val="20"/>
              </w:rPr>
              <w:t xml:space="preserve"> Rangemaster</w:t>
            </w:r>
            <w:r w:rsidRPr="00CD28F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20BB5">
              <w:rPr>
                <w:rFonts w:ascii="Arial" w:hAnsi="Arial" w:cs="Arial"/>
                <w:sz w:val="20"/>
                <w:szCs w:val="20"/>
              </w:rPr>
              <w:t xml:space="preserve">improve reporting by developing a new CoA and </w:t>
            </w:r>
            <w:r w:rsidR="00D06B7D">
              <w:rPr>
                <w:rFonts w:ascii="Arial" w:hAnsi="Arial" w:cs="Arial"/>
                <w:sz w:val="20"/>
                <w:szCs w:val="20"/>
                <w:lang w:val="en-US"/>
              </w:rPr>
              <w:t>implement</w:t>
            </w:r>
            <w:r w:rsidR="00A20BB5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06B7D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CD28F8"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intelligence system</w:t>
            </w:r>
          </w:p>
          <w:p w14:paraId="3236F09F" w14:textId="77777777" w:rsidR="000C2A0E" w:rsidRPr="000C2A0E" w:rsidRDefault="000C2A0E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‘The Reporter’ for Royal Mail providing assurance over key metrics</w:t>
            </w:r>
          </w:p>
          <w:p w14:paraId="674BF340" w14:textId="0BE286E8" w:rsidR="000C2A0E" w:rsidRPr="00CD28F8" w:rsidRDefault="000C2A0E" w:rsidP="00D06B7D">
            <w:pPr>
              <w:pStyle w:val="ListParagraph"/>
              <w:numPr>
                <w:ilvl w:val="0"/>
                <w:numId w:val="20"/>
              </w:numPr>
              <w:overflowPunct w:val="0"/>
              <w:spacing w:after="0" w:line="280" w:lineRule="exact"/>
              <w:ind w:right="-14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Provided leadership on SOX assignments at Hanson Plc, Moog Inc, Sun Microsystems, Allied Healthcare</w:t>
            </w:r>
            <w:r w:rsidR="00E20D3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20D30">
              <w:rPr>
                <w:rFonts w:ascii="Arial" w:hAnsi="Arial" w:cs="Arial"/>
                <w:sz w:val="20"/>
                <w:szCs w:val="20"/>
                <w:lang w:val="en-US"/>
              </w:rPr>
              <w:t>Amarin</w:t>
            </w:r>
            <w:proofErr w:type="spellEnd"/>
            <w:r w:rsidR="00E20D30">
              <w:rPr>
                <w:rFonts w:ascii="Arial" w:hAnsi="Arial" w:cs="Arial"/>
                <w:sz w:val="20"/>
                <w:szCs w:val="20"/>
                <w:lang w:val="en-US"/>
              </w:rPr>
              <w:t xml:space="preserve"> Corporation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many others</w:t>
            </w:r>
          </w:p>
        </w:tc>
      </w:tr>
    </w:tbl>
    <w:p w14:paraId="5B59C96F" w14:textId="5B203EF0" w:rsidR="00F71E46" w:rsidRPr="0081164A" w:rsidRDefault="00F71E46">
      <w:pPr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860"/>
        <w:gridCol w:w="7040"/>
      </w:tblGrid>
      <w:tr w:rsidR="00C86490" w:rsidRPr="0081164A" w14:paraId="572097FF" w14:textId="77777777" w:rsidTr="000105D8">
        <w:trPr>
          <w:cantSplit/>
        </w:trPr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42BA95D1" w14:textId="516DE8F3" w:rsidR="00C8649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 w:rsidR="00C86490" w:rsidRPr="0081164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1995 to Nov</w:t>
            </w:r>
            <w:r w:rsidR="00C86490" w:rsidRPr="0081164A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0B124653" w14:textId="028DC757" w:rsidR="00C8649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MANAGER, Ernst &amp; Young</w:t>
            </w:r>
          </w:p>
        </w:tc>
      </w:tr>
      <w:tr w:rsidR="00C86490" w:rsidRPr="0081164A" w14:paraId="2C8A7C81" w14:textId="77777777" w:rsidTr="00A827EE">
        <w:trPr>
          <w:cantSplit/>
          <w:trHeight w:val="2736"/>
        </w:trPr>
        <w:tc>
          <w:tcPr>
            <w:tcW w:w="9900" w:type="dxa"/>
            <w:gridSpan w:val="2"/>
          </w:tcPr>
          <w:p w14:paraId="1873F42C" w14:textId="77777777" w:rsidR="00C86490" w:rsidRPr="0081164A" w:rsidRDefault="00C86490" w:rsidP="00F54CE1">
            <w:pPr>
              <w:overflowPunct w:val="0"/>
              <w:autoSpaceDE w:val="0"/>
              <w:autoSpaceDN w:val="0"/>
              <w:adjustRightInd w:val="0"/>
              <w:spacing w:line="120" w:lineRule="exact"/>
              <w:ind w:left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D5A689E" w14:textId="398F849A" w:rsidR="00CD28F8" w:rsidRDefault="00C86490" w:rsidP="00CD28F8">
            <w:pPr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164A">
              <w:rPr>
                <w:rFonts w:ascii="Arial" w:hAnsi="Arial" w:cs="Arial"/>
                <w:b/>
                <w:i/>
                <w:sz w:val="20"/>
                <w:szCs w:val="20"/>
              </w:rPr>
              <w:t>Responsible for</w:t>
            </w:r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B1A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</w:t>
            </w:r>
            <w:r w:rsidR="00982A6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CD28F8" w:rsidRPr="00C96E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orth region process </w:t>
            </w:r>
            <w:r w:rsidR="00CD28F8">
              <w:rPr>
                <w:rFonts w:ascii="Arial" w:hAnsi="Arial" w:cs="Arial"/>
                <w:b/>
                <w:i/>
                <w:sz w:val="20"/>
                <w:szCs w:val="20"/>
              </w:rPr>
              <w:t>&amp;</w:t>
            </w:r>
            <w:r w:rsidR="00CD28F8" w:rsidRPr="00C96E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analytics </w:t>
            </w:r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</w:t>
            </w:r>
            <w:proofErr w:type="spellStart"/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>Assuranceplus</w:t>
            </w:r>
            <w:proofErr w:type="spellEnd"/>
            <w:r w:rsidR="00511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teams</w:t>
            </w:r>
          </w:p>
          <w:p w14:paraId="06C8C567" w14:textId="288F6665" w:rsidR="00DF2857" w:rsidRPr="007E491F" w:rsidRDefault="00CD28F8" w:rsidP="004F638A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491F">
              <w:rPr>
                <w:rFonts w:ascii="Arial" w:hAnsi="Arial" w:cs="Arial"/>
                <w:sz w:val="20"/>
                <w:szCs w:val="20"/>
              </w:rPr>
              <w:t>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evelop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ed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3EB2" w:rsidRPr="007E491F">
              <w:rPr>
                <w:rFonts w:ascii="Arial" w:hAnsi="Arial" w:cs="Arial"/>
                <w:sz w:val="20"/>
                <w:szCs w:val="20"/>
              </w:rPr>
              <w:t>assuranceplus</w:t>
            </w:r>
            <w:proofErr w:type="spellEnd"/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 offering</w:t>
            </w:r>
            <w:r w:rsidR="002B1A15" w:rsidRPr="007E49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P2P, O2C R2R, Shared Service Implementation </w:t>
            </w:r>
            <w:r w:rsidR="002B36EC" w:rsidRPr="007E491F">
              <w:rPr>
                <w:rFonts w:ascii="Arial" w:hAnsi="Arial" w:cs="Arial"/>
                <w:sz w:val="20"/>
                <w:szCs w:val="20"/>
              </w:rPr>
              <w:t>and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 Optimisation</w:t>
            </w:r>
            <w:r w:rsidR="007E491F" w:rsidRPr="007E49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491F">
              <w:rPr>
                <w:rFonts w:ascii="Arial" w:hAnsi="Arial" w:cs="Arial"/>
                <w:sz w:val="20"/>
                <w:szCs w:val="20"/>
              </w:rPr>
              <w:t>S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uccessfully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rolled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 xml:space="preserve">-out services 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N</w:t>
            </w:r>
            <w:r w:rsidR="003E3EB2" w:rsidRPr="007E491F">
              <w:rPr>
                <w:rFonts w:ascii="Arial" w:hAnsi="Arial" w:cs="Arial"/>
                <w:sz w:val="20"/>
                <w:szCs w:val="20"/>
              </w:rPr>
              <w:t>orth region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securing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 work from existing </w:t>
            </w:r>
            <w:r w:rsidR="00D92360" w:rsidRPr="007E491F">
              <w:rPr>
                <w:rFonts w:ascii="Arial" w:hAnsi="Arial" w:cs="Arial"/>
                <w:sz w:val="20"/>
                <w:szCs w:val="20"/>
              </w:rPr>
              <w:t>and</w:t>
            </w:r>
            <w:r w:rsidRPr="007E491F">
              <w:rPr>
                <w:rFonts w:ascii="Arial" w:hAnsi="Arial" w:cs="Arial"/>
                <w:sz w:val="20"/>
                <w:szCs w:val="20"/>
              </w:rPr>
              <w:t xml:space="preserve"> new clients</w:t>
            </w:r>
          </w:p>
          <w:p w14:paraId="51E2DD6B" w14:textId="44622571" w:rsidR="00CD28F8" w:rsidRPr="00DF2857" w:rsidRDefault="00DF2857" w:rsidP="00041137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F2857"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1A0B15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9236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client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 (Earle M Jorgensen)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1F1A">
              <w:rPr>
                <w:rFonts w:ascii="Arial" w:hAnsi="Arial" w:cs="Arial"/>
                <w:sz w:val="20"/>
                <w:szCs w:val="20"/>
              </w:rPr>
              <w:t>managing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6EC">
              <w:rPr>
                <w:rFonts w:ascii="Arial" w:hAnsi="Arial" w:cs="Arial"/>
                <w:sz w:val="20"/>
                <w:szCs w:val="20"/>
              </w:rPr>
              <w:t>the</w:t>
            </w:r>
            <w:r w:rsidRPr="00DF2857">
              <w:rPr>
                <w:rFonts w:ascii="Arial" w:hAnsi="Arial" w:cs="Arial"/>
                <w:sz w:val="20"/>
                <w:szCs w:val="20"/>
              </w:rPr>
              <w:t xml:space="preserve"> successful 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 xml:space="preserve">business sale process </w:t>
            </w:r>
          </w:p>
          <w:p w14:paraId="619B06C8" w14:textId="03B5186C" w:rsidR="003E3EB2" w:rsidRDefault="00E836CE" w:rsidP="00F0389D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11F1A"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1A0B15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 w:rsidRPr="00511F1A">
              <w:rPr>
                <w:rFonts w:ascii="Arial" w:hAnsi="Arial" w:cs="Arial"/>
                <w:sz w:val="20"/>
                <w:szCs w:val="20"/>
              </w:rPr>
              <w:t xml:space="preserve"> to establish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the finance function for </w:t>
            </w:r>
            <w:r w:rsidRPr="00511F1A">
              <w:rPr>
                <w:rFonts w:ascii="Arial" w:hAnsi="Arial" w:cs="Arial"/>
                <w:sz w:val="20"/>
                <w:szCs w:val="20"/>
              </w:rPr>
              <w:t>internet start-up (Pharmacy2u)</w:t>
            </w:r>
            <w:r w:rsidR="00511F1A" w:rsidRPr="00511F1A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="00511F1A">
              <w:rPr>
                <w:rFonts w:ascii="Arial" w:hAnsi="Arial" w:cs="Arial"/>
                <w:sz w:val="20"/>
                <w:szCs w:val="20"/>
              </w:rPr>
              <w:t>d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>evelo</w:t>
            </w:r>
            <w:r w:rsidR="00511F1A">
              <w:rPr>
                <w:rFonts w:ascii="Arial" w:hAnsi="Arial" w:cs="Arial"/>
                <w:sz w:val="20"/>
                <w:szCs w:val="20"/>
              </w:rPr>
              <w:t>p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2B36EC" w:rsidRPr="00511F1A">
              <w:rPr>
                <w:rFonts w:ascii="Arial" w:hAnsi="Arial" w:cs="Arial"/>
                <w:sz w:val="20"/>
                <w:szCs w:val="20"/>
              </w:rPr>
              <w:t>&amp;</w:t>
            </w:r>
            <w:r w:rsidR="00DF2857" w:rsidRPr="00511F1A">
              <w:rPr>
                <w:rFonts w:ascii="Arial" w:hAnsi="Arial" w:cs="Arial"/>
                <w:sz w:val="20"/>
                <w:szCs w:val="20"/>
              </w:rPr>
              <w:t xml:space="preserve"> fundraising 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>plans</w:t>
            </w:r>
            <w:r w:rsidR="00511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EB2" w:rsidRPr="00511F1A">
              <w:rPr>
                <w:rFonts w:ascii="Arial" w:hAnsi="Arial" w:cs="Arial"/>
                <w:sz w:val="20"/>
                <w:szCs w:val="20"/>
              </w:rPr>
              <w:t xml:space="preserve">to </w:t>
            </w:r>
            <w:bookmarkStart w:id="0" w:name="_GoBack"/>
            <w:r w:rsidR="003E3EB2" w:rsidRPr="00A44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attract </w:t>
            </w:r>
            <w:r w:rsidRPr="00A445B0">
              <w:rPr>
                <w:rFonts w:ascii="Arial" w:hAnsi="Arial" w:cs="Arial"/>
                <w:b/>
                <w:bCs/>
                <w:sz w:val="20"/>
                <w:szCs w:val="20"/>
              </w:rPr>
              <w:t>initial</w:t>
            </w:r>
            <w:r w:rsidR="002B36EC" w:rsidRPr="00A44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3EB2" w:rsidRPr="00A44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private equity </w:t>
            </w:r>
            <w:r w:rsidR="007E491F" w:rsidRPr="00A445B0">
              <w:rPr>
                <w:rFonts w:ascii="Arial" w:hAnsi="Arial" w:cs="Arial"/>
                <w:b/>
                <w:bCs/>
                <w:sz w:val="20"/>
                <w:szCs w:val="20"/>
              </w:rPr>
              <w:t>investment</w:t>
            </w:r>
            <w:bookmarkEnd w:id="0"/>
          </w:p>
          <w:p w14:paraId="557695FD" w14:textId="1E79354A" w:rsidR="003B26C7" w:rsidRPr="00511F1A" w:rsidRDefault="003B26C7" w:rsidP="00F0389D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Seconded as </w:t>
            </w:r>
            <w:r w:rsidRPr="003B26C7">
              <w:rPr>
                <w:rFonts w:ascii="Arial" w:hAnsi="Arial" w:cs="Arial"/>
                <w:b/>
                <w:bCs/>
                <w:sz w:val="20"/>
                <w:szCs w:val="20"/>
              </w:rPr>
              <w:t>FD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 client (Morgan Machine Knifes) to try to stabilise the business </w:t>
            </w:r>
          </w:p>
          <w:p w14:paraId="13600452" w14:textId="24573F5E" w:rsidR="003E3EB2" w:rsidRPr="00DF2857" w:rsidRDefault="002B36EC" w:rsidP="00041137">
            <w:pPr>
              <w:pStyle w:val="ListParagraph"/>
              <w:numPr>
                <w:ilvl w:val="0"/>
                <w:numId w:val="21"/>
              </w:numPr>
              <w:overflowPunct w:val="0"/>
              <w:spacing w:line="280" w:lineRule="exact"/>
              <w:ind w:right="-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Collaborative role with audit, finance &amp; 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business restructuring team on de</w:t>
            </w:r>
            <w:r w:rsidR="006262F9">
              <w:rPr>
                <w:rFonts w:ascii="Arial" w:hAnsi="Arial" w:cs="Arial"/>
                <w:sz w:val="20"/>
                <w:szCs w:val="20"/>
              </w:rPr>
              <w:t>-</w:t>
            </w:r>
            <w:r w:rsidR="003E3EB2" w:rsidRPr="00DF2857">
              <w:rPr>
                <w:rFonts w:ascii="Arial" w:hAnsi="Arial" w:cs="Arial"/>
                <w:sz w:val="20"/>
                <w:szCs w:val="20"/>
              </w:rPr>
              <w:t>merger of Northern Foods</w:t>
            </w:r>
          </w:p>
          <w:p w14:paraId="279F7CFB" w14:textId="2A9B748E" w:rsidR="000A75EE" w:rsidRPr="000A75EE" w:rsidRDefault="00511F1A" w:rsidP="00A827EE">
            <w:pPr>
              <w:pStyle w:val="ListParagraph"/>
              <w:numPr>
                <w:ilvl w:val="0"/>
                <w:numId w:val="21"/>
              </w:numPr>
              <w:overflowPunct w:val="0"/>
              <w:spacing w:after="0" w:line="280" w:lineRule="exact"/>
              <w:ind w:right="-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c</w:t>
            </w:r>
            <w:r w:rsidR="0016708F" w:rsidRPr="00F5133E">
              <w:rPr>
                <w:rFonts w:ascii="Arial" w:hAnsi="Arial" w:cs="Arial"/>
                <w:sz w:val="20"/>
                <w:szCs w:val="20"/>
              </w:rPr>
              <w:t>lients included</w:t>
            </w:r>
            <w:r w:rsidR="00872415">
              <w:rPr>
                <w:rFonts w:ascii="Arial" w:hAnsi="Arial" w:cs="Arial"/>
                <w:sz w:val="20"/>
                <w:szCs w:val="20"/>
              </w:rPr>
              <w:t>: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Asda, Hallmark Cards,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American Golf Discount Centre, 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Aurora, </w:t>
            </w:r>
            <w:r w:rsidR="00F5133E" w:rsidRPr="00F5133E">
              <w:rPr>
                <w:rFonts w:ascii="Arial" w:hAnsi="Arial" w:cs="Arial"/>
                <w:sz w:val="20"/>
                <w:szCs w:val="20"/>
              </w:rPr>
              <w:t>BNFL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>, Heywood Williams</w:t>
            </w:r>
            <w:r w:rsidR="0016708F" w:rsidRPr="00F5133E">
              <w:rPr>
                <w:rFonts w:ascii="Arial" w:hAnsi="Arial" w:cs="Arial"/>
                <w:sz w:val="20"/>
                <w:szCs w:val="20"/>
              </w:rPr>
              <w:t>,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Royal Mail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3E3EB2" w:rsidRPr="00F5133E">
              <w:rPr>
                <w:rFonts w:ascii="Arial" w:hAnsi="Arial" w:cs="Arial"/>
                <w:sz w:val="20"/>
                <w:szCs w:val="20"/>
              </w:rPr>
              <w:t xml:space="preserve"> Jersey Post</w:t>
            </w:r>
          </w:p>
        </w:tc>
      </w:tr>
    </w:tbl>
    <w:p w14:paraId="60C47E52" w14:textId="2F2B7091" w:rsidR="00D51AD9" w:rsidRPr="0081164A" w:rsidRDefault="00D51AD9" w:rsidP="00F405A0">
      <w:pPr>
        <w:rPr>
          <w:rFonts w:ascii="Arial" w:hAnsi="Arial" w:cs="Arial"/>
          <w:b/>
          <w:color w:val="1F3864" w:themeColor="accent5" w:themeShade="80"/>
          <w:u w:val="single"/>
        </w:rPr>
      </w:pPr>
    </w:p>
    <w:p w14:paraId="223CC9F6" w14:textId="060AFEAA" w:rsidR="00BC0113" w:rsidRPr="0081164A" w:rsidRDefault="00206616" w:rsidP="00BE614C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Early career details include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</w:p>
    <w:p w14:paraId="64DF8D25" w14:textId="77777777" w:rsidR="00BC0113" w:rsidRPr="0081164A" w:rsidRDefault="00BC0113" w:rsidP="00BC0113">
      <w:pPr>
        <w:spacing w:line="120" w:lineRule="auto"/>
        <w:ind w:left="-446"/>
        <w:rPr>
          <w:rFonts w:ascii="Arial" w:hAnsi="Arial" w:cs="Arial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1301"/>
        <w:gridCol w:w="3685"/>
        <w:gridCol w:w="4914"/>
      </w:tblGrid>
      <w:tr w:rsidR="009821F3" w:rsidRPr="0081164A" w14:paraId="37E4E03F" w14:textId="77777777" w:rsidTr="006E2C4A">
        <w:trPr>
          <w:cantSplit/>
          <w:trHeight w:val="108"/>
        </w:trPr>
        <w:tc>
          <w:tcPr>
            <w:tcW w:w="1301" w:type="dxa"/>
          </w:tcPr>
          <w:p w14:paraId="5DAB4721" w14:textId="4A0B8A83" w:rsidR="009821F3" w:rsidRPr="0081164A" w:rsidRDefault="006E2C4A" w:rsidP="009821F3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Pre-1995</w:t>
            </w:r>
          </w:p>
        </w:tc>
        <w:tc>
          <w:tcPr>
            <w:tcW w:w="3685" w:type="dxa"/>
          </w:tcPr>
          <w:p w14:paraId="0ED49375" w14:textId="462EB374" w:rsidR="009821F3" w:rsidRPr="001A0B15" w:rsidRDefault="003013C9" w:rsidP="009821F3">
            <w:pPr>
              <w:pStyle w:val="WMSearchTable"/>
              <w:spacing w:before="0"/>
              <w:rPr>
                <w:b/>
                <w:sz w:val="20"/>
                <w:szCs w:val="20"/>
              </w:rPr>
            </w:pPr>
            <w:r w:rsidRPr="001A0B15">
              <w:rPr>
                <w:b/>
                <w:sz w:val="20"/>
                <w:szCs w:val="20"/>
              </w:rPr>
              <w:t>Finance Director</w:t>
            </w:r>
          </w:p>
        </w:tc>
        <w:tc>
          <w:tcPr>
            <w:tcW w:w="4914" w:type="dxa"/>
          </w:tcPr>
          <w:p w14:paraId="0C29BA83" w14:textId="438F6405" w:rsidR="009821F3" w:rsidRPr="0081164A" w:rsidRDefault="003013C9" w:rsidP="009821F3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Dawsongroup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plc – FLT Division</w:t>
            </w:r>
          </w:p>
        </w:tc>
      </w:tr>
      <w:tr w:rsidR="00F33B79" w:rsidRPr="0081164A" w14:paraId="55FAF74C" w14:textId="77777777" w:rsidTr="006E2C4A">
        <w:trPr>
          <w:cantSplit/>
          <w:trHeight w:val="108"/>
        </w:trPr>
        <w:tc>
          <w:tcPr>
            <w:tcW w:w="1301" w:type="dxa"/>
          </w:tcPr>
          <w:p w14:paraId="7B094343" w14:textId="2D277231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665C60" w14:textId="611AAFC5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Financial Controller</w:t>
            </w:r>
          </w:p>
        </w:tc>
        <w:tc>
          <w:tcPr>
            <w:tcW w:w="4914" w:type="dxa"/>
          </w:tcPr>
          <w:p w14:paraId="4AF28C3E" w14:textId="3D89980C" w:rsidR="00F33B79" w:rsidRPr="0081164A" w:rsidRDefault="002B1A15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Polypipe p</w:t>
            </w:r>
            <w:r w:rsidR="003013C9">
              <w:rPr>
                <w:bCs/>
                <w:sz w:val="20"/>
                <w:szCs w:val="20"/>
                <w:lang w:val="en-US"/>
              </w:rPr>
              <w:t xml:space="preserve">lc – Derwent </w:t>
            </w:r>
            <w:proofErr w:type="spellStart"/>
            <w:r w:rsidR="003013C9">
              <w:rPr>
                <w:bCs/>
                <w:sz w:val="20"/>
                <w:szCs w:val="20"/>
                <w:lang w:val="en-US"/>
              </w:rPr>
              <w:t>MacDee</w:t>
            </w:r>
            <w:proofErr w:type="spellEnd"/>
          </w:p>
        </w:tc>
      </w:tr>
      <w:tr w:rsidR="00F33B79" w:rsidRPr="0081164A" w14:paraId="39045044" w14:textId="77777777" w:rsidTr="006E2C4A">
        <w:trPr>
          <w:cantSplit/>
          <w:trHeight w:val="108"/>
        </w:trPr>
        <w:tc>
          <w:tcPr>
            <w:tcW w:w="1301" w:type="dxa"/>
          </w:tcPr>
          <w:p w14:paraId="7C0E50D1" w14:textId="5D548F33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3F69D8" w14:textId="1066CE0C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Commodity Trading Accountant</w:t>
            </w:r>
          </w:p>
        </w:tc>
        <w:tc>
          <w:tcPr>
            <w:tcW w:w="4914" w:type="dxa"/>
          </w:tcPr>
          <w:p w14:paraId="37CC707E" w14:textId="7FF4F22D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Wm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Gleadell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&amp; Sons Ltd</w:t>
            </w:r>
          </w:p>
        </w:tc>
      </w:tr>
      <w:tr w:rsidR="00F33B79" w:rsidRPr="0081164A" w14:paraId="7C0B23AB" w14:textId="77777777" w:rsidTr="006E2C4A">
        <w:trPr>
          <w:cantSplit/>
          <w:trHeight w:val="108"/>
        </w:trPr>
        <w:tc>
          <w:tcPr>
            <w:tcW w:w="1301" w:type="dxa"/>
          </w:tcPr>
          <w:p w14:paraId="6BF9860A" w14:textId="100689B9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80E4A" w14:textId="20DCD9B3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&amp; Financial Accountant</w:t>
            </w:r>
          </w:p>
        </w:tc>
        <w:tc>
          <w:tcPr>
            <w:tcW w:w="4914" w:type="dxa"/>
          </w:tcPr>
          <w:p w14:paraId="0A691303" w14:textId="3E0EC476" w:rsidR="00F33B79" w:rsidRPr="0081164A" w:rsidRDefault="002B1A15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IMI p</w:t>
            </w:r>
            <w:r w:rsidR="003013C9">
              <w:rPr>
                <w:bCs/>
                <w:sz w:val="20"/>
                <w:szCs w:val="20"/>
                <w:lang w:val="en-US"/>
              </w:rPr>
              <w:t>lc</w:t>
            </w:r>
          </w:p>
        </w:tc>
      </w:tr>
      <w:tr w:rsidR="00F33B79" w:rsidRPr="0081164A" w14:paraId="38B2E86B" w14:textId="77777777" w:rsidTr="006E2C4A">
        <w:trPr>
          <w:cantSplit/>
          <w:trHeight w:val="108"/>
        </w:trPr>
        <w:tc>
          <w:tcPr>
            <w:tcW w:w="1301" w:type="dxa"/>
          </w:tcPr>
          <w:p w14:paraId="601BC8B7" w14:textId="65DE2ACA" w:rsidR="00F33B79" w:rsidRPr="0081164A" w:rsidRDefault="00F33B7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EFF9DC" w14:textId="0E85093C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Financial Accountant</w:t>
            </w:r>
          </w:p>
        </w:tc>
        <w:tc>
          <w:tcPr>
            <w:tcW w:w="4914" w:type="dxa"/>
          </w:tcPr>
          <w:p w14:paraId="25513D8C" w14:textId="12BFF330" w:rsidR="00F33B79" w:rsidRPr="0081164A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Crosby Kitchens – Norcross Plc</w:t>
            </w:r>
          </w:p>
        </w:tc>
      </w:tr>
      <w:tr w:rsidR="003013C9" w:rsidRPr="0081164A" w14:paraId="4D6A70DC" w14:textId="77777777" w:rsidTr="006E2C4A">
        <w:trPr>
          <w:cantSplit/>
          <w:trHeight w:val="108"/>
        </w:trPr>
        <w:tc>
          <w:tcPr>
            <w:tcW w:w="1301" w:type="dxa"/>
          </w:tcPr>
          <w:p w14:paraId="5C5D658C" w14:textId="171C6426" w:rsidR="003013C9" w:rsidRPr="0081164A" w:rsidRDefault="003013C9" w:rsidP="00F33B79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0D93CA" w14:textId="7C78E42F" w:rsidR="003013C9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Accountant</w:t>
            </w:r>
          </w:p>
        </w:tc>
        <w:tc>
          <w:tcPr>
            <w:tcW w:w="4914" w:type="dxa"/>
          </w:tcPr>
          <w:p w14:paraId="51EB5D63" w14:textId="7BC68EB3" w:rsidR="003013C9" w:rsidRDefault="003013C9" w:rsidP="00F33B79">
            <w:pPr>
              <w:pStyle w:val="WMSearchTable"/>
              <w:spacing w:befor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TC Harrisons Ltd</w:t>
            </w:r>
          </w:p>
        </w:tc>
      </w:tr>
    </w:tbl>
    <w:p w14:paraId="589B09D4" w14:textId="5146602C" w:rsidR="00A56450" w:rsidRPr="0081164A" w:rsidRDefault="00A56450" w:rsidP="00A56450">
      <w:pPr>
        <w:tabs>
          <w:tab w:val="left" w:pos="0"/>
        </w:tabs>
        <w:outlineLvl w:val="0"/>
        <w:rPr>
          <w:rFonts w:ascii="Arial" w:hAnsi="Arial" w:cs="Arial"/>
          <w:b/>
          <w:color w:val="1F3864" w:themeColor="accent5" w:themeShade="80"/>
          <w:u w:val="single"/>
        </w:rPr>
      </w:pPr>
    </w:p>
    <w:p w14:paraId="5B4388D5" w14:textId="7FAADADB" w:rsidR="00A56450" w:rsidRPr="0081164A" w:rsidRDefault="00A56450" w:rsidP="00A56450">
      <w:pPr>
        <w:tabs>
          <w:tab w:val="left" w:pos="0"/>
        </w:tabs>
        <w:ind w:left="-450"/>
        <w:outlineLvl w:val="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Education &amp; qualifications</w:t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  <w:t xml:space="preserve">  </w:t>
      </w:r>
    </w:p>
    <w:p w14:paraId="48E53589" w14:textId="77777777" w:rsidR="00A56450" w:rsidRPr="0081164A" w:rsidRDefault="00A56450" w:rsidP="00A56450">
      <w:pPr>
        <w:tabs>
          <w:tab w:val="left" w:pos="0"/>
        </w:tabs>
        <w:spacing w:line="120" w:lineRule="auto"/>
        <w:ind w:left="-446"/>
        <w:rPr>
          <w:rFonts w:ascii="Arial" w:hAnsi="Arial" w:cs="Arial"/>
          <w:b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A56450" w:rsidRPr="0081164A" w14:paraId="2139A434" w14:textId="77777777" w:rsidTr="00A56450">
        <w:trPr>
          <w:cantSplit/>
          <w:trHeight w:val="290"/>
        </w:trPr>
        <w:tc>
          <w:tcPr>
            <w:tcW w:w="4950" w:type="dxa"/>
          </w:tcPr>
          <w:p w14:paraId="1C43A0AA" w14:textId="77CC3388" w:rsidR="00A5645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Chartered Institute of Management Accountants</w:t>
            </w:r>
          </w:p>
        </w:tc>
        <w:tc>
          <w:tcPr>
            <w:tcW w:w="4950" w:type="dxa"/>
          </w:tcPr>
          <w:p w14:paraId="69774FB4" w14:textId="26C61651" w:rsidR="00A56450" w:rsidRPr="0081164A" w:rsidRDefault="003013C9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ACMA</w:t>
            </w:r>
            <w:r w:rsidR="005E0D6D">
              <w:rPr>
                <w:bCs/>
                <w:sz w:val="20"/>
                <w:szCs w:val="20"/>
              </w:rPr>
              <w:t xml:space="preserve"> Qualified</w:t>
            </w:r>
          </w:p>
        </w:tc>
      </w:tr>
      <w:tr w:rsidR="002B1A15" w:rsidRPr="0081164A" w14:paraId="1B949D36" w14:textId="77777777" w:rsidTr="00A56450">
        <w:trPr>
          <w:cantSplit/>
          <w:trHeight w:val="290"/>
        </w:trPr>
        <w:tc>
          <w:tcPr>
            <w:tcW w:w="4950" w:type="dxa"/>
          </w:tcPr>
          <w:p w14:paraId="371AB2C8" w14:textId="2F5FD6F1" w:rsidR="002B1A15" w:rsidRDefault="002B1A15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CGMA</w:t>
            </w:r>
          </w:p>
        </w:tc>
        <w:tc>
          <w:tcPr>
            <w:tcW w:w="4950" w:type="dxa"/>
          </w:tcPr>
          <w:p w14:paraId="16497831" w14:textId="0AC5A97B" w:rsidR="002B1A15" w:rsidRDefault="002B1A15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Chartered Global Management Accountant </w:t>
            </w:r>
          </w:p>
        </w:tc>
      </w:tr>
      <w:tr w:rsidR="00A56450" w:rsidRPr="0081164A" w14:paraId="5EE87437" w14:textId="77777777" w:rsidTr="00A56450">
        <w:trPr>
          <w:cantSplit/>
          <w:trHeight w:val="290"/>
        </w:trPr>
        <w:tc>
          <w:tcPr>
            <w:tcW w:w="4950" w:type="dxa"/>
          </w:tcPr>
          <w:p w14:paraId="11562015" w14:textId="318D3AA9" w:rsidR="00A56450" w:rsidRPr="0081164A" w:rsidRDefault="003013C9" w:rsidP="00F54CE1">
            <w:pPr>
              <w:pStyle w:val="WMSearchTable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Sheffield Hallam</w:t>
            </w:r>
          </w:p>
        </w:tc>
        <w:tc>
          <w:tcPr>
            <w:tcW w:w="4950" w:type="dxa"/>
          </w:tcPr>
          <w:p w14:paraId="30198AA4" w14:textId="64A90EA9" w:rsidR="00A56450" w:rsidRPr="0081164A" w:rsidRDefault="003013C9" w:rsidP="00F54CE1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 Graduate Diploma, Business Administration</w:t>
            </w:r>
          </w:p>
        </w:tc>
      </w:tr>
    </w:tbl>
    <w:p w14:paraId="430DEFA8" w14:textId="7F22F476" w:rsidR="00A56450" w:rsidRPr="0081164A" w:rsidRDefault="00A56450" w:rsidP="007E7903">
      <w:pPr>
        <w:rPr>
          <w:rFonts w:ascii="Arial" w:hAnsi="Arial" w:cs="Arial"/>
        </w:rPr>
      </w:pPr>
    </w:p>
    <w:p w14:paraId="3D1D22DB" w14:textId="1CA78D2D" w:rsidR="007D5008" w:rsidRPr="0081164A" w:rsidRDefault="007D5008" w:rsidP="007D5008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</w:pP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 xml:space="preserve">Additional information </w:t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="009B3C10"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ab/>
      </w:r>
      <w:r w:rsidRPr="0081164A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 xml:space="preserve"> </w:t>
      </w:r>
    </w:p>
    <w:p w14:paraId="21CF05C6" w14:textId="77777777" w:rsidR="007D5008" w:rsidRPr="0081164A" w:rsidRDefault="007D5008" w:rsidP="007D5008">
      <w:pPr>
        <w:tabs>
          <w:tab w:val="left" w:pos="0"/>
        </w:tabs>
        <w:spacing w:line="120" w:lineRule="auto"/>
        <w:ind w:left="-446"/>
        <w:rPr>
          <w:rFonts w:ascii="Arial" w:hAnsi="Arial" w:cs="Arial"/>
          <w:b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982491" w:rsidRPr="0081164A" w14:paraId="06FF979C" w14:textId="77777777" w:rsidTr="00EB4F17">
        <w:trPr>
          <w:cantSplit/>
          <w:trHeight w:val="720"/>
        </w:trPr>
        <w:tc>
          <w:tcPr>
            <w:tcW w:w="4950" w:type="dxa"/>
          </w:tcPr>
          <w:p w14:paraId="1E1D4B15" w14:textId="69743153" w:rsidR="007D5008" w:rsidRPr="0081164A" w:rsidRDefault="007D5008" w:rsidP="003013C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81164A">
              <w:rPr>
                <w:b/>
                <w:bCs/>
                <w:sz w:val="20"/>
                <w:szCs w:val="20"/>
              </w:rPr>
              <w:t>UK Citizen</w:t>
            </w:r>
            <w:r w:rsidRPr="0081164A">
              <w:rPr>
                <w:bCs/>
                <w:sz w:val="20"/>
                <w:szCs w:val="20"/>
              </w:rPr>
              <w:t xml:space="preserve">    </w:t>
            </w:r>
            <w:r w:rsidR="003013C9" w:rsidRPr="005E0D6D">
              <w:rPr>
                <w:bCs/>
                <w:sz w:val="20"/>
                <w:szCs w:val="20"/>
              </w:rPr>
              <w:t>Excellent references</w:t>
            </w:r>
            <w:r w:rsidR="003013C9" w:rsidRPr="00EB4F17">
              <w:rPr>
                <w:b/>
                <w:bCs/>
                <w:sz w:val="20"/>
                <w:szCs w:val="20"/>
              </w:rPr>
              <w:t xml:space="preserve"> </w:t>
            </w:r>
            <w:r w:rsidR="003013C9" w:rsidRPr="0081164A">
              <w:rPr>
                <w:bCs/>
                <w:sz w:val="20"/>
                <w:szCs w:val="20"/>
              </w:rPr>
              <w:t>available</w:t>
            </w:r>
            <w:r w:rsidR="003013C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64D62969" w14:textId="6E54DE93" w:rsidR="007700CC" w:rsidRPr="0081164A" w:rsidRDefault="003013C9" w:rsidP="00D24A60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2B1A15">
              <w:rPr>
                <w:b/>
                <w:bCs/>
                <w:sz w:val="20"/>
                <w:szCs w:val="20"/>
              </w:rPr>
              <w:t>Interests include</w:t>
            </w:r>
            <w:r w:rsidR="006E2C4A" w:rsidRPr="002B1A15">
              <w:rPr>
                <w:b/>
                <w:bCs/>
                <w:sz w:val="20"/>
                <w:szCs w:val="20"/>
              </w:rPr>
              <w:t>:</w:t>
            </w:r>
            <w:r w:rsidRPr="006E2C4A">
              <w:rPr>
                <w:bCs/>
                <w:sz w:val="20"/>
                <w:szCs w:val="20"/>
              </w:rPr>
              <w:t xml:space="preserve"> travel, water sports, cycling, snowboarding, spending</w:t>
            </w:r>
            <w:r>
              <w:rPr>
                <w:bCs/>
                <w:sz w:val="20"/>
                <w:szCs w:val="20"/>
              </w:rPr>
              <w:t xml:space="preserve"> time with family</w:t>
            </w:r>
          </w:p>
        </w:tc>
      </w:tr>
    </w:tbl>
    <w:p w14:paraId="642E3728" w14:textId="77777777" w:rsidR="007D5008" w:rsidRPr="0081164A" w:rsidRDefault="007D5008" w:rsidP="006B19ED">
      <w:pPr>
        <w:rPr>
          <w:rFonts w:ascii="Arial" w:hAnsi="Arial" w:cs="Arial"/>
        </w:rPr>
      </w:pPr>
    </w:p>
    <w:sectPr w:rsidR="007D5008" w:rsidRPr="0081164A" w:rsidSect="00791335">
      <w:headerReference w:type="default" r:id="rId9"/>
      <w:pgSz w:w="11900" w:h="16840"/>
      <w:pgMar w:top="1440" w:right="1010" w:bottom="11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4BCB" w14:textId="77777777" w:rsidR="002737D4" w:rsidRDefault="002737D4" w:rsidP="0036583C">
      <w:r>
        <w:separator/>
      </w:r>
    </w:p>
  </w:endnote>
  <w:endnote w:type="continuationSeparator" w:id="0">
    <w:p w14:paraId="474550A9" w14:textId="77777777" w:rsidR="002737D4" w:rsidRDefault="002737D4" w:rsidP="003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EC98" w14:textId="77777777" w:rsidR="002737D4" w:rsidRDefault="002737D4" w:rsidP="0036583C">
      <w:r>
        <w:separator/>
      </w:r>
    </w:p>
  </w:footnote>
  <w:footnote w:type="continuationSeparator" w:id="0">
    <w:p w14:paraId="04464F78" w14:textId="77777777" w:rsidR="002737D4" w:rsidRDefault="002737D4" w:rsidP="003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6BC2" w14:textId="76081F3B" w:rsidR="0036583C" w:rsidRPr="0036583C" w:rsidRDefault="003013C9" w:rsidP="0036583C">
    <w:pPr>
      <w:ind w:left="-450"/>
      <w:rPr>
        <w:rFonts w:ascii="Arial" w:hAnsi="Arial" w:cs="Arial"/>
        <w:b/>
        <w:color w:val="1F3864" w:themeColor="accent5" w:themeShade="80"/>
        <w:sz w:val="44"/>
        <w:szCs w:val="44"/>
        <w:u w:val="single"/>
      </w:rPr>
    </w:pP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>David Robbins</w:t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872415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993FD3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 xml:space="preserve">   </w:t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  <w:r w:rsidR="00BD19C7">
      <w:rPr>
        <w:rFonts w:ascii="Arial" w:hAnsi="Arial" w:cs="Arial"/>
        <w:b/>
        <w:color w:val="1F3864" w:themeColor="accent5" w:themeShade="80"/>
        <w:sz w:val="44"/>
        <w:szCs w:val="44"/>
        <w:u w:val="single"/>
      </w:rPr>
      <w:tab/>
    </w:r>
  </w:p>
  <w:p w14:paraId="33F43366" w14:textId="77777777" w:rsidR="0036583C" w:rsidRDefault="0036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57A9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561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0CF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E4D2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D48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F23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00D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866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43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0F07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A216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C4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9A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63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3EA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7C0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FED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CCE3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3A2B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A42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8E7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2D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28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E2A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824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0E0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F04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5122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9C9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9C4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561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C87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E8A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849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F60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564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25E3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085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82CB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C6C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C8F6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C7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6C7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85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7C6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F222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FAD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E0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D8C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F6E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846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0A2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D6E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F22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696A65"/>
    <w:multiLevelType w:val="multilevel"/>
    <w:tmpl w:val="DAF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27FEF"/>
    <w:multiLevelType w:val="hybridMultilevel"/>
    <w:tmpl w:val="7102E8D4"/>
    <w:lvl w:ilvl="0" w:tplc="A602276E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3AD"/>
    <w:multiLevelType w:val="hybridMultilevel"/>
    <w:tmpl w:val="F944280A"/>
    <w:lvl w:ilvl="0" w:tplc="C630C774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4A33"/>
    <w:multiLevelType w:val="hybridMultilevel"/>
    <w:tmpl w:val="C51C6C68"/>
    <w:lvl w:ilvl="0" w:tplc="2AD0B4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D3B"/>
    <w:multiLevelType w:val="hybridMultilevel"/>
    <w:tmpl w:val="1834D380"/>
    <w:lvl w:ilvl="0" w:tplc="6A642082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4527"/>
    <w:multiLevelType w:val="multilevel"/>
    <w:tmpl w:val="7DB6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1479A"/>
    <w:multiLevelType w:val="hybridMultilevel"/>
    <w:tmpl w:val="63EA7E3E"/>
    <w:lvl w:ilvl="0" w:tplc="12F0CD38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327B"/>
    <w:multiLevelType w:val="hybridMultilevel"/>
    <w:tmpl w:val="BB94ACC2"/>
    <w:lvl w:ilvl="0" w:tplc="545CC9AE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71D12"/>
    <w:multiLevelType w:val="hybridMultilevel"/>
    <w:tmpl w:val="AB4A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0FBC"/>
    <w:multiLevelType w:val="hybridMultilevel"/>
    <w:tmpl w:val="A954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7AE1"/>
    <w:multiLevelType w:val="hybridMultilevel"/>
    <w:tmpl w:val="1598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388"/>
    <w:multiLevelType w:val="hybridMultilevel"/>
    <w:tmpl w:val="EB60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37E"/>
    <w:multiLevelType w:val="hybridMultilevel"/>
    <w:tmpl w:val="391064E8"/>
    <w:lvl w:ilvl="0" w:tplc="2424E886">
      <w:start w:val="1"/>
      <w:numFmt w:val="bullet"/>
      <w:lvlText w:val=""/>
      <w:lvlJc w:val="left"/>
      <w:pPr>
        <w:ind w:left="669" w:hanging="6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17778"/>
    <w:multiLevelType w:val="hybridMultilevel"/>
    <w:tmpl w:val="F9AA938C"/>
    <w:lvl w:ilvl="0" w:tplc="6562BB2A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34B64"/>
    <w:multiLevelType w:val="hybridMultilevel"/>
    <w:tmpl w:val="A10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20"/>
  </w:num>
  <w:num w:numId="6">
    <w:abstractNumId w:val="17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9"/>
    <w:rsid w:val="000030C4"/>
    <w:rsid w:val="000045C5"/>
    <w:rsid w:val="00006803"/>
    <w:rsid w:val="000105D8"/>
    <w:rsid w:val="00014C64"/>
    <w:rsid w:val="00022EBB"/>
    <w:rsid w:val="00026F54"/>
    <w:rsid w:val="00041137"/>
    <w:rsid w:val="00055CD8"/>
    <w:rsid w:val="0007477F"/>
    <w:rsid w:val="000852AE"/>
    <w:rsid w:val="00086C43"/>
    <w:rsid w:val="00093339"/>
    <w:rsid w:val="000A4FF2"/>
    <w:rsid w:val="000A7043"/>
    <w:rsid w:val="000A75EE"/>
    <w:rsid w:val="000C2A0E"/>
    <w:rsid w:val="000E10CE"/>
    <w:rsid w:val="000E1FF1"/>
    <w:rsid w:val="000E629E"/>
    <w:rsid w:val="000E6396"/>
    <w:rsid w:val="000E6E0F"/>
    <w:rsid w:val="000E712B"/>
    <w:rsid w:val="000E751C"/>
    <w:rsid w:val="001044A2"/>
    <w:rsid w:val="001215FB"/>
    <w:rsid w:val="00122B90"/>
    <w:rsid w:val="00124812"/>
    <w:rsid w:val="00133070"/>
    <w:rsid w:val="00161BFB"/>
    <w:rsid w:val="00163A90"/>
    <w:rsid w:val="00164248"/>
    <w:rsid w:val="0016708F"/>
    <w:rsid w:val="00181BA9"/>
    <w:rsid w:val="00187F9B"/>
    <w:rsid w:val="00191715"/>
    <w:rsid w:val="001968F8"/>
    <w:rsid w:val="001A0B15"/>
    <w:rsid w:val="001A14FF"/>
    <w:rsid w:val="001B4C9E"/>
    <w:rsid w:val="001C2182"/>
    <w:rsid w:val="00206616"/>
    <w:rsid w:val="00211EEE"/>
    <w:rsid w:val="0023033E"/>
    <w:rsid w:val="0023497B"/>
    <w:rsid w:val="002737D4"/>
    <w:rsid w:val="0027780B"/>
    <w:rsid w:val="002807FB"/>
    <w:rsid w:val="0028255D"/>
    <w:rsid w:val="00294BCC"/>
    <w:rsid w:val="002959D0"/>
    <w:rsid w:val="002A0F94"/>
    <w:rsid w:val="002B0D8F"/>
    <w:rsid w:val="002B1A15"/>
    <w:rsid w:val="002B36EC"/>
    <w:rsid w:val="002C546E"/>
    <w:rsid w:val="002D31D2"/>
    <w:rsid w:val="002D3736"/>
    <w:rsid w:val="002E07AF"/>
    <w:rsid w:val="002E6B65"/>
    <w:rsid w:val="002F7448"/>
    <w:rsid w:val="003013C9"/>
    <w:rsid w:val="00303766"/>
    <w:rsid w:val="00320101"/>
    <w:rsid w:val="00321219"/>
    <w:rsid w:val="003228F9"/>
    <w:rsid w:val="00327F5B"/>
    <w:rsid w:val="003315C3"/>
    <w:rsid w:val="003319D1"/>
    <w:rsid w:val="00337525"/>
    <w:rsid w:val="00337EC5"/>
    <w:rsid w:val="0034574C"/>
    <w:rsid w:val="0035159A"/>
    <w:rsid w:val="003636B5"/>
    <w:rsid w:val="0036583C"/>
    <w:rsid w:val="00375170"/>
    <w:rsid w:val="003875B9"/>
    <w:rsid w:val="00387B1A"/>
    <w:rsid w:val="003906AF"/>
    <w:rsid w:val="003A0B89"/>
    <w:rsid w:val="003B26C7"/>
    <w:rsid w:val="003D1CC1"/>
    <w:rsid w:val="003E2C12"/>
    <w:rsid w:val="003E3EB2"/>
    <w:rsid w:val="003F1C4F"/>
    <w:rsid w:val="003F5A1E"/>
    <w:rsid w:val="00402B73"/>
    <w:rsid w:val="00411412"/>
    <w:rsid w:val="00414F9A"/>
    <w:rsid w:val="00425F44"/>
    <w:rsid w:val="004307D4"/>
    <w:rsid w:val="00432DAF"/>
    <w:rsid w:val="00451250"/>
    <w:rsid w:val="00465808"/>
    <w:rsid w:val="00466523"/>
    <w:rsid w:val="00472A88"/>
    <w:rsid w:val="00482CF0"/>
    <w:rsid w:val="004950A0"/>
    <w:rsid w:val="004A0BFB"/>
    <w:rsid w:val="004B1379"/>
    <w:rsid w:val="004E2EFF"/>
    <w:rsid w:val="004E4F31"/>
    <w:rsid w:val="00511F1A"/>
    <w:rsid w:val="00513241"/>
    <w:rsid w:val="00513C02"/>
    <w:rsid w:val="00524183"/>
    <w:rsid w:val="005248FE"/>
    <w:rsid w:val="0054263F"/>
    <w:rsid w:val="00556E8D"/>
    <w:rsid w:val="0055703A"/>
    <w:rsid w:val="00564537"/>
    <w:rsid w:val="0057022C"/>
    <w:rsid w:val="0057320B"/>
    <w:rsid w:val="005752C6"/>
    <w:rsid w:val="00583938"/>
    <w:rsid w:val="00592978"/>
    <w:rsid w:val="00593726"/>
    <w:rsid w:val="005A5CDE"/>
    <w:rsid w:val="005C74A8"/>
    <w:rsid w:val="005D4279"/>
    <w:rsid w:val="005D42DE"/>
    <w:rsid w:val="005E07F8"/>
    <w:rsid w:val="005E0D6D"/>
    <w:rsid w:val="005E45AC"/>
    <w:rsid w:val="005F6FB8"/>
    <w:rsid w:val="005F7E23"/>
    <w:rsid w:val="006013A7"/>
    <w:rsid w:val="0061005A"/>
    <w:rsid w:val="00616863"/>
    <w:rsid w:val="0062281E"/>
    <w:rsid w:val="006262F9"/>
    <w:rsid w:val="00634916"/>
    <w:rsid w:val="00643EA1"/>
    <w:rsid w:val="006475EE"/>
    <w:rsid w:val="00650A5E"/>
    <w:rsid w:val="006570B5"/>
    <w:rsid w:val="006637F9"/>
    <w:rsid w:val="00683E73"/>
    <w:rsid w:val="006A267A"/>
    <w:rsid w:val="006A4324"/>
    <w:rsid w:val="006B19ED"/>
    <w:rsid w:val="006D4296"/>
    <w:rsid w:val="006D5956"/>
    <w:rsid w:val="006E2C4A"/>
    <w:rsid w:val="006E4CA0"/>
    <w:rsid w:val="006F25E5"/>
    <w:rsid w:val="006F2E31"/>
    <w:rsid w:val="006F40DC"/>
    <w:rsid w:val="006F6E4E"/>
    <w:rsid w:val="007319EE"/>
    <w:rsid w:val="00732FE8"/>
    <w:rsid w:val="0073325A"/>
    <w:rsid w:val="00733EE1"/>
    <w:rsid w:val="0074020E"/>
    <w:rsid w:val="007556C0"/>
    <w:rsid w:val="00757C7F"/>
    <w:rsid w:val="007624EE"/>
    <w:rsid w:val="00766C68"/>
    <w:rsid w:val="00766E90"/>
    <w:rsid w:val="0076766F"/>
    <w:rsid w:val="007700CC"/>
    <w:rsid w:val="00781146"/>
    <w:rsid w:val="00785005"/>
    <w:rsid w:val="0078564E"/>
    <w:rsid w:val="00787D54"/>
    <w:rsid w:val="00791335"/>
    <w:rsid w:val="007C305E"/>
    <w:rsid w:val="007D5008"/>
    <w:rsid w:val="007E491F"/>
    <w:rsid w:val="007E623A"/>
    <w:rsid w:val="007E66E4"/>
    <w:rsid w:val="007E7903"/>
    <w:rsid w:val="0081164A"/>
    <w:rsid w:val="0082275C"/>
    <w:rsid w:val="00851352"/>
    <w:rsid w:val="008546ED"/>
    <w:rsid w:val="008707BF"/>
    <w:rsid w:val="00871598"/>
    <w:rsid w:val="00872415"/>
    <w:rsid w:val="008745B5"/>
    <w:rsid w:val="0089101A"/>
    <w:rsid w:val="008B5A98"/>
    <w:rsid w:val="008C6160"/>
    <w:rsid w:val="008E1A20"/>
    <w:rsid w:val="008E1FF9"/>
    <w:rsid w:val="008E75C4"/>
    <w:rsid w:val="008F1578"/>
    <w:rsid w:val="008F320D"/>
    <w:rsid w:val="00912791"/>
    <w:rsid w:val="00916101"/>
    <w:rsid w:val="00920986"/>
    <w:rsid w:val="0092347B"/>
    <w:rsid w:val="00940370"/>
    <w:rsid w:val="009443BF"/>
    <w:rsid w:val="00955122"/>
    <w:rsid w:val="009821F3"/>
    <w:rsid w:val="00982491"/>
    <w:rsid w:val="00982A62"/>
    <w:rsid w:val="00993FD3"/>
    <w:rsid w:val="009A05DB"/>
    <w:rsid w:val="009B2B4B"/>
    <w:rsid w:val="009B3C10"/>
    <w:rsid w:val="009B7D45"/>
    <w:rsid w:val="009C46EB"/>
    <w:rsid w:val="009F08EC"/>
    <w:rsid w:val="00A05296"/>
    <w:rsid w:val="00A17819"/>
    <w:rsid w:val="00A20BB5"/>
    <w:rsid w:val="00A27EA5"/>
    <w:rsid w:val="00A37B42"/>
    <w:rsid w:val="00A416F0"/>
    <w:rsid w:val="00A41BE7"/>
    <w:rsid w:val="00A445B0"/>
    <w:rsid w:val="00A56450"/>
    <w:rsid w:val="00A632B8"/>
    <w:rsid w:val="00A71CD0"/>
    <w:rsid w:val="00A827EE"/>
    <w:rsid w:val="00A84D94"/>
    <w:rsid w:val="00AA3BF5"/>
    <w:rsid w:val="00AB3E52"/>
    <w:rsid w:val="00AC086B"/>
    <w:rsid w:val="00AC1B65"/>
    <w:rsid w:val="00AD3079"/>
    <w:rsid w:val="00AE26EF"/>
    <w:rsid w:val="00AE559C"/>
    <w:rsid w:val="00AF1719"/>
    <w:rsid w:val="00AF3801"/>
    <w:rsid w:val="00B00D1E"/>
    <w:rsid w:val="00B152B5"/>
    <w:rsid w:val="00B26F45"/>
    <w:rsid w:val="00B27CD7"/>
    <w:rsid w:val="00B37165"/>
    <w:rsid w:val="00B427BD"/>
    <w:rsid w:val="00B44BFE"/>
    <w:rsid w:val="00B5320F"/>
    <w:rsid w:val="00B72FBF"/>
    <w:rsid w:val="00B762DA"/>
    <w:rsid w:val="00B803E8"/>
    <w:rsid w:val="00B81B8B"/>
    <w:rsid w:val="00BB5A25"/>
    <w:rsid w:val="00BC0113"/>
    <w:rsid w:val="00BC210F"/>
    <w:rsid w:val="00BC3C3D"/>
    <w:rsid w:val="00BD19C7"/>
    <w:rsid w:val="00BD4C97"/>
    <w:rsid w:val="00BD5A0D"/>
    <w:rsid w:val="00BE614C"/>
    <w:rsid w:val="00C002C2"/>
    <w:rsid w:val="00C018AC"/>
    <w:rsid w:val="00C01A2C"/>
    <w:rsid w:val="00C20529"/>
    <w:rsid w:val="00C216F0"/>
    <w:rsid w:val="00C26EC3"/>
    <w:rsid w:val="00C2748C"/>
    <w:rsid w:val="00C2781D"/>
    <w:rsid w:val="00C36098"/>
    <w:rsid w:val="00C61EA0"/>
    <w:rsid w:val="00C81073"/>
    <w:rsid w:val="00C83203"/>
    <w:rsid w:val="00C85447"/>
    <w:rsid w:val="00C86490"/>
    <w:rsid w:val="00C91822"/>
    <w:rsid w:val="00C92896"/>
    <w:rsid w:val="00C93FBC"/>
    <w:rsid w:val="00C96E08"/>
    <w:rsid w:val="00CA3CEC"/>
    <w:rsid w:val="00CA5F64"/>
    <w:rsid w:val="00CB042D"/>
    <w:rsid w:val="00CC0F58"/>
    <w:rsid w:val="00CD28F8"/>
    <w:rsid w:val="00CD3578"/>
    <w:rsid w:val="00CD6F6C"/>
    <w:rsid w:val="00CD78C1"/>
    <w:rsid w:val="00CF4A7D"/>
    <w:rsid w:val="00CF6890"/>
    <w:rsid w:val="00D06B7D"/>
    <w:rsid w:val="00D14CDA"/>
    <w:rsid w:val="00D51AD9"/>
    <w:rsid w:val="00D61441"/>
    <w:rsid w:val="00D629A7"/>
    <w:rsid w:val="00D65A1F"/>
    <w:rsid w:val="00D70035"/>
    <w:rsid w:val="00D74412"/>
    <w:rsid w:val="00D8040B"/>
    <w:rsid w:val="00D92360"/>
    <w:rsid w:val="00DE1990"/>
    <w:rsid w:val="00DF0938"/>
    <w:rsid w:val="00DF2857"/>
    <w:rsid w:val="00DF3C28"/>
    <w:rsid w:val="00DF6542"/>
    <w:rsid w:val="00E00AEB"/>
    <w:rsid w:val="00E20D30"/>
    <w:rsid w:val="00E22542"/>
    <w:rsid w:val="00E30EEC"/>
    <w:rsid w:val="00E31A6D"/>
    <w:rsid w:val="00E42EB6"/>
    <w:rsid w:val="00E4394F"/>
    <w:rsid w:val="00E473DA"/>
    <w:rsid w:val="00E47E4E"/>
    <w:rsid w:val="00E55FA7"/>
    <w:rsid w:val="00E566A6"/>
    <w:rsid w:val="00E618E6"/>
    <w:rsid w:val="00E722AF"/>
    <w:rsid w:val="00E76A5D"/>
    <w:rsid w:val="00E833AC"/>
    <w:rsid w:val="00E836CE"/>
    <w:rsid w:val="00E841A2"/>
    <w:rsid w:val="00E926DA"/>
    <w:rsid w:val="00E93B1A"/>
    <w:rsid w:val="00EB4F17"/>
    <w:rsid w:val="00EC2533"/>
    <w:rsid w:val="00ED02EC"/>
    <w:rsid w:val="00EE3FF7"/>
    <w:rsid w:val="00EE40FE"/>
    <w:rsid w:val="00EF2846"/>
    <w:rsid w:val="00EF776E"/>
    <w:rsid w:val="00F120C9"/>
    <w:rsid w:val="00F12F4B"/>
    <w:rsid w:val="00F2303E"/>
    <w:rsid w:val="00F261A1"/>
    <w:rsid w:val="00F33B79"/>
    <w:rsid w:val="00F405A0"/>
    <w:rsid w:val="00F5133E"/>
    <w:rsid w:val="00F66509"/>
    <w:rsid w:val="00F71E46"/>
    <w:rsid w:val="00FA4DAF"/>
    <w:rsid w:val="00FB7E8C"/>
    <w:rsid w:val="00FC1FAA"/>
    <w:rsid w:val="00FD6663"/>
    <w:rsid w:val="00FE722A"/>
    <w:rsid w:val="00FF6870"/>
    <w:rsid w:val="00FF726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CF40"/>
  <w14:defaultImageDpi w14:val="32767"/>
  <w15:docId w15:val="{A40EC533-6CF4-49D5-8707-9FAF930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B4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SearchTable">
    <w:name w:val="WM Search Table"/>
    <w:basedOn w:val="Normal"/>
    <w:rsid w:val="004B1379"/>
    <w:pPr>
      <w:spacing w:before="120" w:line="28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1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37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3C"/>
  </w:style>
  <w:style w:type="paragraph" w:styleId="Footer">
    <w:name w:val="footer"/>
    <w:basedOn w:val="Normal"/>
    <w:link w:val="Foot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3C"/>
  </w:style>
  <w:style w:type="character" w:customStyle="1" w:styleId="UnresolvedMention1">
    <w:name w:val="Unresolved Mention1"/>
    <w:basedOn w:val="DefaultParagraphFont"/>
    <w:uiPriority w:val="99"/>
    <w:rsid w:val="00E00AE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E4394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C8649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3013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53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74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13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1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68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92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00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490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idxrobbi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xrobb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10228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Aira Heeley</dc:creator>
  <cp:lastModifiedBy>David Robbins</cp:lastModifiedBy>
  <cp:revision>12</cp:revision>
  <dcterms:created xsi:type="dcterms:W3CDTF">2019-09-23T08:28:00Z</dcterms:created>
  <dcterms:modified xsi:type="dcterms:W3CDTF">2019-10-01T15:02:00Z</dcterms:modified>
</cp:coreProperties>
</file>